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16" w:rsidRDefault="0063351C">
      <w:pPr>
        <w:jc w:val="center"/>
        <w:rPr>
          <w:b/>
          <w:bCs/>
          <w:caps/>
          <w:lang w:val="hu-HU"/>
        </w:rPr>
      </w:pPr>
      <w:r>
        <w:rPr>
          <w:rFonts w:ascii="SimSun" w:eastAsia="SimSun" w:hAnsi="SimSun" w:cs="SimSun"/>
          <w:noProof/>
          <w:lang w:val="en-GB" w:eastAsia="en-GB"/>
        </w:rPr>
        <w:drawing>
          <wp:inline distT="0" distB="0" distL="114300" distR="114300">
            <wp:extent cx="2571750" cy="1371600"/>
            <wp:effectExtent l="0" t="0" r="3810" b="0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A2B16" w:rsidRDefault="00BA2B16">
      <w:pPr>
        <w:spacing w:line="360" w:lineRule="auto"/>
        <w:ind w:firstLine="720"/>
        <w:jc w:val="center"/>
        <w:rPr>
          <w:b/>
          <w:shd w:val="clear" w:color="auto" w:fill="FFFFFF"/>
          <w:lang w:val="hu-HU"/>
        </w:rPr>
      </w:pPr>
    </w:p>
    <w:p w:rsidR="00BA2B16" w:rsidRDefault="0063351C">
      <w:pPr>
        <w:spacing w:line="360" w:lineRule="auto"/>
        <w:ind w:firstLine="720"/>
        <w:jc w:val="center"/>
        <w:rPr>
          <w:b/>
          <w:bCs/>
          <w:sz w:val="26"/>
          <w:szCs w:val="26"/>
          <w:lang w:val="hu-HU"/>
        </w:rPr>
      </w:pPr>
      <w:r>
        <w:rPr>
          <w:b/>
          <w:shd w:val="clear" w:color="auto" w:fill="FFFFFF"/>
          <w:lang w:val="hu-HU"/>
        </w:rPr>
        <w:t>NÁRCIZMUS AZ ÚJ MÉDIÁBAN</w:t>
      </w:r>
    </w:p>
    <w:p w:rsidR="00BA2B16" w:rsidRDefault="0063351C">
      <w:pPr>
        <w:ind w:firstLine="720"/>
        <w:jc w:val="center"/>
        <w:rPr>
          <w:lang w:val="hu-HU"/>
        </w:rPr>
      </w:pPr>
      <w:r>
        <w:rPr>
          <w:lang w:val="hu-HU"/>
        </w:rPr>
        <w:t xml:space="preserve">X. Nemzetközi Médiatudományi Konferencia </w:t>
      </w:r>
    </w:p>
    <w:p w:rsidR="00BA2B16" w:rsidRDefault="00BA2B16">
      <w:pPr>
        <w:jc w:val="center"/>
        <w:rPr>
          <w:lang w:val="hu-HU"/>
        </w:rPr>
      </w:pPr>
    </w:p>
    <w:p w:rsidR="00BA2B16" w:rsidRDefault="0063351C">
      <w:pPr>
        <w:jc w:val="center"/>
        <w:rPr>
          <w:b/>
          <w:lang w:val="hu-HU"/>
        </w:rPr>
      </w:pPr>
      <w:r>
        <w:rPr>
          <w:b/>
          <w:lang w:val="hu-HU"/>
        </w:rPr>
        <w:t xml:space="preserve">2022. május 6. </w:t>
      </w:r>
    </w:p>
    <w:p w:rsidR="00BA2B16" w:rsidRDefault="00BA2B16">
      <w:pPr>
        <w:jc w:val="center"/>
        <w:rPr>
          <w:b/>
          <w:lang w:val="hu-HU"/>
        </w:rPr>
      </w:pPr>
    </w:p>
    <w:p w:rsidR="00BA2B16" w:rsidRDefault="0063351C">
      <w:pPr>
        <w:jc w:val="center"/>
        <w:rPr>
          <w:b/>
          <w:lang w:val="hu-HU"/>
        </w:rPr>
      </w:pPr>
      <w:r>
        <w:rPr>
          <w:b/>
          <w:lang w:val="hu-HU"/>
        </w:rPr>
        <w:t>PROGRAM</w:t>
      </w:r>
    </w:p>
    <w:p w:rsidR="00BA2B16" w:rsidRDefault="00BA2B16">
      <w:pPr>
        <w:rPr>
          <w:lang w:val="hu-HU"/>
        </w:rPr>
      </w:pPr>
    </w:p>
    <w:p w:rsidR="00BA2B16" w:rsidRDefault="0063351C">
      <w:pPr>
        <w:rPr>
          <w:i/>
          <w:lang w:val="hu-HU"/>
        </w:rPr>
      </w:pPr>
      <w:bookmarkStart w:id="0" w:name="gjdgxs" w:colFirst="0" w:colLast="0"/>
      <w:bookmarkEnd w:id="0"/>
      <w:r>
        <w:rPr>
          <w:i/>
          <w:lang w:val="hu-HU"/>
        </w:rPr>
        <w:t>09.30: A konferencia megnyitása</w:t>
      </w:r>
    </w:p>
    <w:p w:rsidR="00BA2B16" w:rsidRDefault="00BA2B16">
      <w:pPr>
        <w:rPr>
          <w:b/>
          <w:lang w:val="hu-HU"/>
        </w:rPr>
      </w:pPr>
    </w:p>
    <w:p w:rsidR="00BA2B16" w:rsidRDefault="0063351C">
      <w:pPr>
        <w:rPr>
          <w:b/>
          <w:lang w:val="hu-HU"/>
        </w:rPr>
      </w:pPr>
      <w:r>
        <w:rPr>
          <w:b/>
          <w:lang w:val="hu-HU"/>
        </w:rPr>
        <w:t>I. szekció: FÉNYKÉPEK, SZELFIK, LÁJKVADÁSZAT</w:t>
      </w:r>
    </w:p>
    <w:p w:rsidR="00BA2B16" w:rsidRDefault="0063351C">
      <w:pPr>
        <w:jc w:val="both"/>
        <w:rPr>
          <w:bCs/>
          <w:lang w:val="hu-HU"/>
        </w:rPr>
      </w:pPr>
      <w:r>
        <w:rPr>
          <w:lang w:val="hu-HU"/>
        </w:rPr>
        <w:t xml:space="preserve">Moderál: Dr. </w:t>
      </w:r>
      <w:r>
        <w:rPr>
          <w:bCs/>
          <w:lang w:val="hu-HU"/>
        </w:rPr>
        <w:t>KÓS Anna</w:t>
      </w:r>
    </w:p>
    <w:p w:rsidR="00BA2B16" w:rsidRDefault="00BA2B16">
      <w:pPr>
        <w:contextualSpacing/>
        <w:rPr>
          <w:lang w:val="hu-HU"/>
        </w:rPr>
      </w:pPr>
    </w:p>
    <w:p w:rsidR="00B452E8" w:rsidRPr="003000C6" w:rsidRDefault="0063351C" w:rsidP="00B452E8">
      <w:pPr>
        <w:jc w:val="both"/>
      </w:pPr>
      <w:r>
        <w:rPr>
          <w:lang w:val="hu-HU"/>
        </w:rPr>
        <w:t xml:space="preserve">10.00–10.15: </w:t>
      </w:r>
      <w:r w:rsidR="002518C7">
        <w:rPr>
          <w:lang w:val="hu-HU"/>
        </w:rPr>
        <w:t>M.</w:t>
      </w:r>
      <w:proofErr w:type="gramStart"/>
      <w:r w:rsidR="002518C7">
        <w:rPr>
          <w:lang w:val="hu-HU"/>
        </w:rPr>
        <w:t>A</w:t>
      </w:r>
      <w:proofErr w:type="gramEnd"/>
      <w:r w:rsidR="002518C7">
        <w:rPr>
          <w:lang w:val="hu-HU"/>
        </w:rPr>
        <w:t xml:space="preserve">. </w:t>
      </w:r>
      <w:r>
        <w:rPr>
          <w:lang w:val="hu-HU"/>
        </w:rPr>
        <w:t xml:space="preserve">ARSITA, </w:t>
      </w:r>
      <w:proofErr w:type="spellStart"/>
      <w:r>
        <w:rPr>
          <w:lang w:val="hu-HU"/>
        </w:rPr>
        <w:t>Adya</w:t>
      </w:r>
      <w:proofErr w:type="spellEnd"/>
      <w:r>
        <w:t xml:space="preserve">: </w:t>
      </w:r>
      <w:r w:rsidR="00B452E8" w:rsidRPr="003000C6">
        <w:t>Kiberkultúra és Instagram: Tanulmány a virtuális f</w:t>
      </w:r>
      <w:r w:rsidR="00B452E8">
        <w:t>otó</w:t>
      </w:r>
      <w:r w:rsidR="00B452E8" w:rsidRPr="003000C6">
        <w:t>közösségről</w:t>
      </w:r>
    </w:p>
    <w:p w:rsidR="00BA2B16" w:rsidRDefault="0063351C" w:rsidP="00B452E8">
      <w:pPr>
        <w:jc w:val="both"/>
        <w:rPr>
          <w:bCs/>
          <w:lang w:val="hu-HU" w:eastAsia="en-GB"/>
        </w:rPr>
      </w:pPr>
      <w:r>
        <w:rPr>
          <w:bCs/>
          <w:lang w:val="hu-HU"/>
        </w:rPr>
        <w:t xml:space="preserve">10.15–10.30: Dr. </w:t>
      </w:r>
      <w:r>
        <w:t xml:space="preserve">GYÉRESI Júlia: Vizuális </w:t>
      </w:r>
      <w:proofErr w:type="gramStart"/>
      <w:r>
        <w:t>élmény</w:t>
      </w:r>
      <w:proofErr w:type="gramEnd"/>
      <w:r>
        <w:t xml:space="preserve"> avagy nyelvi jelenlét?</w:t>
      </w:r>
      <w:r>
        <w:br/>
      </w:r>
      <w:r>
        <w:rPr>
          <w:bCs/>
          <w:lang w:val="hu-HU"/>
        </w:rPr>
        <w:t>10.30</w:t>
      </w:r>
      <w:r>
        <w:rPr>
          <w:bCs/>
          <w:lang w:val="hu-HU" w:eastAsia="en-GB"/>
        </w:rPr>
        <w:t>–</w:t>
      </w:r>
      <w:r>
        <w:rPr>
          <w:bCs/>
          <w:lang w:val="hu-HU"/>
        </w:rPr>
        <w:t xml:space="preserve">10.45: </w:t>
      </w:r>
      <w:r>
        <w:rPr>
          <w:bCs/>
          <w:lang w:eastAsia="en-GB"/>
        </w:rPr>
        <w:t xml:space="preserve">HÉJJ Szilárd: </w:t>
      </w:r>
      <w:r>
        <w:t xml:space="preserve">A lájk maga az élet? Minden út a Metaverzumba vezet? </w:t>
      </w:r>
    </w:p>
    <w:p w:rsidR="00BA2B16" w:rsidRDefault="0063351C" w:rsidP="00B452E8">
      <w:pPr>
        <w:jc w:val="both"/>
        <w:rPr>
          <w:bCs/>
        </w:rPr>
      </w:pPr>
      <w:r>
        <w:rPr>
          <w:lang w:val="hu-HU"/>
        </w:rPr>
        <w:t xml:space="preserve">10.45–11.00: </w:t>
      </w:r>
      <w:r>
        <w:rPr>
          <w:bCs/>
        </w:rPr>
        <w:t>Dr. JAKAB Tibor: Homlokzatépítés, szelfi, narcisztikus önábrázolás az új médiában</w:t>
      </w:r>
    </w:p>
    <w:p w:rsidR="00BA2B16" w:rsidRDefault="00BA2B16"/>
    <w:p w:rsidR="00BA2B16" w:rsidRDefault="0063351C">
      <w:pPr>
        <w:jc w:val="both"/>
        <w:rPr>
          <w:b/>
          <w:i/>
          <w:iCs/>
          <w:lang w:val="hu-HU"/>
        </w:rPr>
      </w:pPr>
      <w:r>
        <w:rPr>
          <w:i/>
          <w:iCs/>
          <w:lang w:val="hu-HU"/>
        </w:rPr>
        <w:t>11.00</w:t>
      </w:r>
      <w:r>
        <w:rPr>
          <w:lang w:val="hu-HU"/>
        </w:rPr>
        <w:t>–</w:t>
      </w:r>
      <w:r>
        <w:rPr>
          <w:i/>
          <w:iCs/>
          <w:lang w:val="hu-HU"/>
        </w:rPr>
        <w:t>11.15: kávészünet</w:t>
      </w:r>
    </w:p>
    <w:p w:rsidR="00BA2B16" w:rsidRDefault="00BA2B16">
      <w:pPr>
        <w:rPr>
          <w:lang w:val="hu-HU"/>
        </w:rPr>
      </w:pPr>
    </w:p>
    <w:p w:rsidR="00BA2B16" w:rsidRDefault="0063351C">
      <w:pPr>
        <w:tabs>
          <w:tab w:val="left" w:pos="9355"/>
        </w:tabs>
        <w:autoSpaceDE w:val="0"/>
        <w:autoSpaceDN w:val="0"/>
        <w:adjustRightInd w:val="0"/>
        <w:contextualSpacing/>
        <w:rPr>
          <w:b/>
          <w:lang w:val="hu-HU"/>
        </w:rPr>
      </w:pPr>
      <w:r>
        <w:rPr>
          <w:b/>
          <w:lang w:val="hu-HU"/>
        </w:rPr>
        <w:t>II.</w:t>
      </w:r>
      <w:r w:rsidR="00447E0D">
        <w:rPr>
          <w:b/>
          <w:lang w:val="hu-HU"/>
        </w:rPr>
        <w:t xml:space="preserve"> szekció: A NÁRCIZMUS JELENSÉGE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KÖZÖSSÉGI MÉDIÁBAN</w:t>
      </w:r>
    </w:p>
    <w:p w:rsidR="00BA2B16" w:rsidRPr="0063351C" w:rsidRDefault="0063351C" w:rsidP="0063351C">
      <w:pPr>
        <w:tabs>
          <w:tab w:val="left" w:pos="9355"/>
        </w:tabs>
        <w:autoSpaceDE w:val="0"/>
        <w:autoSpaceDN w:val="0"/>
        <w:adjustRightInd w:val="0"/>
        <w:contextualSpacing/>
        <w:jc w:val="both"/>
        <w:rPr>
          <w:lang w:val="hu-HU"/>
        </w:rPr>
      </w:pPr>
      <w:r>
        <w:rPr>
          <w:lang w:val="hu-HU"/>
        </w:rPr>
        <w:t>Moderál: Dr. JAKAB Tibor</w:t>
      </w:r>
    </w:p>
    <w:p w:rsidR="00BA2B16" w:rsidRPr="0063351C" w:rsidRDefault="00BA2B16" w:rsidP="0063351C">
      <w:pPr>
        <w:jc w:val="both"/>
        <w:rPr>
          <w:iCs/>
          <w:lang w:val="hu-HU"/>
        </w:rPr>
      </w:pPr>
    </w:p>
    <w:p w:rsidR="0063351C" w:rsidRPr="0063351C" w:rsidRDefault="00447E0D" w:rsidP="0063351C">
      <w:pPr>
        <w:shd w:val="clear" w:color="auto" w:fill="FFFFFF"/>
        <w:jc w:val="both"/>
        <w:rPr>
          <w:color w:val="000000"/>
        </w:rPr>
      </w:pPr>
      <w:r>
        <w:rPr>
          <w:iCs/>
          <w:lang w:val="hu-HU"/>
        </w:rPr>
        <w:t xml:space="preserve">11.15–11.30: Dr. PRECUP, </w:t>
      </w:r>
      <w:r w:rsidR="0063351C" w:rsidRPr="0063351C">
        <w:t xml:space="preserve">Angela: </w:t>
      </w:r>
      <w:r w:rsidR="0063351C" w:rsidRPr="0063351C">
        <w:rPr>
          <w:color w:val="000000"/>
        </w:rPr>
        <w:t>Az</w:t>
      </w:r>
      <w:r>
        <w:rPr>
          <w:color w:val="000000"/>
        </w:rPr>
        <w:t xml:space="preserve"> </w:t>
      </w:r>
      <w:r w:rsidR="0063351C" w:rsidRPr="0063351C">
        <w:rPr>
          <w:color w:val="000000"/>
        </w:rPr>
        <w:t>online</w:t>
      </w:r>
      <w:r>
        <w:rPr>
          <w:rStyle w:val="a"/>
          <w:color w:val="000000"/>
        </w:rPr>
        <w:t xml:space="preserve"> </w:t>
      </w:r>
      <w:r w:rsidR="0063351C" w:rsidRPr="0063351C">
        <w:rPr>
          <w:color w:val="000000"/>
        </w:rPr>
        <w:t>reklám</w:t>
      </w:r>
      <w:r w:rsidR="0063351C" w:rsidRPr="0063351C">
        <w:rPr>
          <w:rStyle w:val="a"/>
          <w:color w:val="000000"/>
        </w:rPr>
        <w:t xml:space="preserve"> </w:t>
      </w:r>
      <w:r w:rsidR="0063351C" w:rsidRPr="0063351C">
        <w:rPr>
          <w:color w:val="000000"/>
        </w:rPr>
        <w:t>és</w:t>
      </w:r>
      <w:r>
        <w:rPr>
          <w:rStyle w:val="a"/>
          <w:color w:val="000000"/>
        </w:rPr>
        <w:t xml:space="preserve"> </w:t>
      </w:r>
      <w:r w:rsidR="0063351C" w:rsidRPr="0063351C">
        <w:rPr>
          <w:color w:val="000000"/>
        </w:rPr>
        <w:t>a</w:t>
      </w:r>
      <w:r>
        <w:rPr>
          <w:color w:val="000000"/>
        </w:rPr>
        <w:t xml:space="preserve"> </w:t>
      </w:r>
      <w:r w:rsidR="0063351C" w:rsidRPr="0063351C">
        <w:rPr>
          <w:color w:val="000000"/>
        </w:rPr>
        <w:t>fiatalok</w:t>
      </w:r>
      <w:r>
        <w:rPr>
          <w:rStyle w:val="a"/>
          <w:color w:val="000000"/>
        </w:rPr>
        <w:t xml:space="preserve"> </w:t>
      </w:r>
      <w:r w:rsidR="0063351C" w:rsidRPr="0063351C">
        <w:rPr>
          <w:color w:val="000000"/>
        </w:rPr>
        <w:t>nárcisztikus</w:t>
      </w:r>
      <w:r w:rsidR="0063351C" w:rsidRPr="0063351C">
        <w:rPr>
          <w:rStyle w:val="a"/>
          <w:color w:val="000000"/>
        </w:rPr>
        <w:t xml:space="preserve"> </w:t>
      </w:r>
      <w:r w:rsidR="0063351C" w:rsidRPr="0063351C">
        <w:rPr>
          <w:color w:val="000000"/>
        </w:rPr>
        <w:t>viselkedésének</w:t>
      </w:r>
      <w:r w:rsidR="0063351C" w:rsidRPr="0063351C">
        <w:rPr>
          <w:rStyle w:val="a"/>
          <w:color w:val="000000"/>
        </w:rPr>
        <w:t xml:space="preserve"> </w:t>
      </w:r>
      <w:r w:rsidR="0063351C" w:rsidRPr="0063351C">
        <w:rPr>
          <w:color w:val="000000"/>
        </w:rPr>
        <w:t>felerősödése</w:t>
      </w:r>
      <w:r w:rsidR="0063351C" w:rsidRPr="0063351C">
        <w:rPr>
          <w:rStyle w:val="a"/>
          <w:color w:val="000000"/>
        </w:rPr>
        <w:t xml:space="preserve"> </w:t>
      </w:r>
      <w:r w:rsidR="0063351C" w:rsidRPr="0063351C">
        <w:rPr>
          <w:color w:val="000000"/>
        </w:rPr>
        <w:t>közötti</w:t>
      </w:r>
      <w:r w:rsidR="0063351C">
        <w:rPr>
          <w:color w:val="000000"/>
        </w:rPr>
        <w:t xml:space="preserve"> </w:t>
      </w:r>
      <w:r w:rsidR="0063351C" w:rsidRPr="0063351C">
        <w:rPr>
          <w:color w:val="000000"/>
        </w:rPr>
        <w:t>kapcsolat</w:t>
      </w:r>
    </w:p>
    <w:p w:rsidR="00BA2B16" w:rsidRPr="0063351C" w:rsidRDefault="0063351C" w:rsidP="0063351C">
      <w:pPr>
        <w:pStyle w:val="Descriere"/>
        <w:jc w:val="both"/>
        <w:rPr>
          <w:shd w:val="clear" w:color="auto" w:fill="FFFFFF"/>
          <w:lang w:val="ro-RO"/>
        </w:rPr>
      </w:pPr>
      <w:r w:rsidRPr="002518C7">
        <w:rPr>
          <w:lang w:val="hu-HU"/>
        </w:rPr>
        <w:t xml:space="preserve">11.30–11.45: </w:t>
      </w:r>
      <w:r w:rsidRPr="0063351C">
        <w:rPr>
          <w:shd w:val="clear" w:color="auto" w:fill="FFFFFF"/>
          <w:lang w:val="ro-RO"/>
        </w:rPr>
        <w:t>Dr.habil. BAKK-MIKLÓSI Kinga: Online/offline nárcizmus pszichológiai megközelítésben</w:t>
      </w:r>
    </w:p>
    <w:p w:rsidR="00BA2B16" w:rsidRPr="002518C7" w:rsidRDefault="0063351C">
      <w:pPr>
        <w:jc w:val="both"/>
      </w:pPr>
      <w:r w:rsidRPr="002518C7">
        <w:rPr>
          <w:lang w:val="hu-HU"/>
        </w:rPr>
        <w:t xml:space="preserve">11.45–12.00: </w:t>
      </w:r>
      <w:r w:rsidRPr="002518C7">
        <w:t xml:space="preserve">Drd. SÁNDOR Alexandra Valéria: </w:t>
      </w:r>
      <w:r w:rsidRPr="002518C7">
        <w:rPr>
          <w:bCs/>
        </w:rPr>
        <w:t>Önreprezentáció a közösségi médiában a Covid19-járvány első öt hulláma alatt</w:t>
      </w:r>
    </w:p>
    <w:p w:rsidR="00B452E8" w:rsidRPr="00B452E8" w:rsidRDefault="0063351C" w:rsidP="00B452E8">
      <w:pPr>
        <w:shd w:val="clear" w:color="auto" w:fill="FFFFFF"/>
        <w:rPr>
          <w:color w:val="000000"/>
        </w:rPr>
      </w:pPr>
      <w:r w:rsidRPr="002518C7">
        <w:rPr>
          <w:lang w:val="hu-HU"/>
        </w:rPr>
        <w:t>12.00–12.15:</w:t>
      </w:r>
      <w:r w:rsidR="002518C7">
        <w:rPr>
          <w:lang w:val="hu-HU"/>
        </w:rPr>
        <w:t xml:space="preserve"> </w:t>
      </w:r>
      <w:proofErr w:type="spellStart"/>
      <w:r w:rsidR="002518C7">
        <w:rPr>
          <w:lang w:val="hu-HU"/>
        </w:rPr>
        <w:t>S</w:t>
      </w:r>
      <w:proofErr w:type="gramStart"/>
      <w:r w:rsidR="002518C7">
        <w:rPr>
          <w:lang w:val="hu-HU"/>
        </w:rPr>
        <w:t>.Sn</w:t>
      </w:r>
      <w:proofErr w:type="spellEnd"/>
      <w:proofErr w:type="gramEnd"/>
      <w:r w:rsidR="002518C7">
        <w:rPr>
          <w:lang w:val="hu-HU"/>
        </w:rPr>
        <w:t xml:space="preserve">., </w:t>
      </w:r>
      <w:proofErr w:type="spellStart"/>
      <w:r w:rsidR="002518C7">
        <w:rPr>
          <w:lang w:val="hu-HU"/>
        </w:rPr>
        <w:t>M.Sn</w:t>
      </w:r>
      <w:proofErr w:type="spellEnd"/>
      <w:r w:rsidR="002518C7">
        <w:rPr>
          <w:lang w:val="hu-HU"/>
        </w:rPr>
        <w:t>.</w:t>
      </w:r>
      <w:r w:rsidRPr="002518C7">
        <w:rPr>
          <w:iCs/>
          <w:lang w:val="hu-HU"/>
        </w:rPr>
        <w:t xml:space="preserve"> </w:t>
      </w:r>
      <w:r w:rsidRPr="002518C7">
        <w:t xml:space="preserve">IRWANDI: </w:t>
      </w:r>
      <w:r w:rsidR="00B452E8" w:rsidRPr="00B452E8">
        <w:rPr>
          <w:color w:val="000000"/>
        </w:rPr>
        <w:t>Digitális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 xml:space="preserve"> 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>fotóstúdió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 xml:space="preserve"> 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>és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 xml:space="preserve"> 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>tinilányok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 xml:space="preserve"> 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>nárcizmusa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 xml:space="preserve"> 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>Indonéziában: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 xml:space="preserve"> </w:t>
      </w:r>
      <w:r w:rsidR="00B452E8" w:rsidRPr="00B452E8">
        <w:rPr>
          <w:rStyle w:val="a"/>
          <w:color w:val="000000"/>
        </w:rPr>
        <w:t xml:space="preserve"> </w:t>
      </w:r>
      <w:r w:rsidR="00B452E8" w:rsidRPr="00B452E8">
        <w:rPr>
          <w:color w:val="000000"/>
        </w:rPr>
        <w:t>Esettanulmány</w:t>
      </w:r>
      <w:r w:rsidR="00B452E8">
        <w:rPr>
          <w:color w:val="000000"/>
        </w:rPr>
        <w:t xml:space="preserve"> </w:t>
      </w:r>
      <w:r w:rsidR="00404B53">
        <w:rPr>
          <w:color w:val="000000"/>
        </w:rPr>
        <w:t>J</w:t>
      </w:r>
      <w:r w:rsidR="00B452E8" w:rsidRPr="00B452E8">
        <w:rPr>
          <w:color w:val="000000"/>
        </w:rPr>
        <w:t>akartában</w:t>
      </w:r>
    </w:p>
    <w:p w:rsidR="0063351C" w:rsidRDefault="0063351C">
      <w:pPr>
        <w:jc w:val="both"/>
      </w:pPr>
      <w:r w:rsidRPr="00B452E8">
        <w:rPr>
          <w:lang w:val="hu-HU"/>
        </w:rPr>
        <w:t xml:space="preserve">12.15–12.30: </w:t>
      </w:r>
      <w:r w:rsidRPr="00B452E8">
        <w:t>Drd. CĂLINESCU GĂRNIȚĂ, Alexandra</w:t>
      </w:r>
      <w:r>
        <w:t>:</w:t>
      </w:r>
      <w:r>
        <w:rPr>
          <w:i/>
        </w:rPr>
        <w:t xml:space="preserve"> </w:t>
      </w:r>
      <w:r>
        <w:t>Feminizmus és szelfipolitika</w:t>
      </w:r>
    </w:p>
    <w:p w:rsidR="00BA2B16" w:rsidRDefault="00BA2B16">
      <w:pPr>
        <w:rPr>
          <w:lang w:eastAsia="zh-CN"/>
        </w:rPr>
      </w:pPr>
    </w:p>
    <w:p w:rsidR="00BA2B16" w:rsidRDefault="0063351C">
      <w:pPr>
        <w:rPr>
          <w:bCs/>
          <w:i/>
          <w:iCs/>
          <w:lang w:val="hu-HU" w:eastAsia="en-GB"/>
        </w:rPr>
      </w:pPr>
      <w:r>
        <w:rPr>
          <w:i/>
          <w:iCs/>
          <w:lang w:val="hu-HU"/>
        </w:rPr>
        <w:t xml:space="preserve">12.30–13.00: </w:t>
      </w:r>
      <w:r>
        <w:rPr>
          <w:b/>
          <w:i/>
          <w:iCs/>
          <w:lang w:val="hu-HU" w:eastAsia="en-GB"/>
        </w:rPr>
        <w:t>FOTÓPÁLYÁZAT DÍJKIOSZTÁS</w:t>
      </w:r>
    </w:p>
    <w:p w:rsidR="00BA2B16" w:rsidRDefault="00BA2B1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A2B16" w:rsidRDefault="0063351C">
      <w:pPr>
        <w:rPr>
          <w:bCs/>
          <w:lang w:val="hu-HU" w:eastAsia="en-GB"/>
        </w:rPr>
      </w:pPr>
      <w:r>
        <w:rPr>
          <w:i/>
          <w:lang w:val="hu-HU"/>
        </w:rPr>
        <w:t>13.00</w:t>
      </w:r>
      <w:r>
        <w:rPr>
          <w:bCs/>
          <w:i/>
          <w:lang w:val="hu-HU" w:eastAsia="en-GB"/>
        </w:rPr>
        <w:t>–14.00:</w:t>
      </w:r>
      <w:r>
        <w:rPr>
          <w:bCs/>
          <w:lang w:val="hu-HU" w:eastAsia="en-GB"/>
        </w:rPr>
        <w:t xml:space="preserve"> </w:t>
      </w:r>
      <w:r>
        <w:rPr>
          <w:i/>
          <w:lang w:val="hu-HU"/>
        </w:rPr>
        <w:t>Ebédszünet</w:t>
      </w:r>
    </w:p>
    <w:p w:rsidR="00BA2B16" w:rsidRDefault="0063351C">
      <w:pPr>
        <w:rPr>
          <w:iCs/>
          <w:lang w:val="hu-HU"/>
        </w:rPr>
      </w:pPr>
      <w:r>
        <w:rPr>
          <w:iCs/>
          <w:lang w:val="hu-HU"/>
        </w:rPr>
        <w:t xml:space="preserve"> </w:t>
      </w:r>
    </w:p>
    <w:p w:rsidR="00BA2B16" w:rsidRDefault="0063351C">
      <w:pPr>
        <w:tabs>
          <w:tab w:val="left" w:pos="2535"/>
        </w:tabs>
        <w:autoSpaceDE w:val="0"/>
        <w:autoSpaceDN w:val="0"/>
        <w:adjustRightInd w:val="0"/>
        <w:contextualSpacing/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III. szekció: A </w:t>
      </w:r>
      <w:r>
        <w:rPr>
          <w:b/>
          <w:lang w:val="hu-HU"/>
        </w:rPr>
        <w:t>MŰVÉSZI ÁBRÁZOLÁS LEHETŐSÉGEI AZ ÚJ MÉDIA VILÁGÁBAN</w:t>
      </w:r>
    </w:p>
    <w:p w:rsidR="00BA2B16" w:rsidRDefault="0063351C">
      <w:pPr>
        <w:rPr>
          <w:lang w:val="hu-HU"/>
        </w:rPr>
      </w:pPr>
      <w:r>
        <w:rPr>
          <w:lang w:val="hu-HU"/>
        </w:rPr>
        <w:lastRenderedPageBreak/>
        <w:t xml:space="preserve">Moderál: HÉJJ Szilárd </w:t>
      </w:r>
    </w:p>
    <w:p w:rsidR="00BA2B16" w:rsidRDefault="00BA2B16">
      <w:pPr>
        <w:rPr>
          <w:iCs/>
          <w:lang w:val="hu-HU"/>
        </w:rPr>
      </w:pPr>
    </w:p>
    <w:p w:rsidR="0063351C" w:rsidRPr="0063351C" w:rsidRDefault="0063351C" w:rsidP="0063351C">
      <w:pPr>
        <w:jc w:val="both"/>
        <w:rPr>
          <w:color w:val="000000"/>
        </w:rPr>
      </w:pPr>
      <w:r w:rsidRPr="002518C7">
        <w:rPr>
          <w:iCs/>
          <w:lang w:val="hu-HU"/>
        </w:rPr>
        <w:t>14.00</w:t>
      </w:r>
      <w:r w:rsidRPr="002518C7">
        <w:rPr>
          <w:lang w:val="hu-HU"/>
        </w:rPr>
        <w:t>–</w:t>
      </w:r>
      <w:r w:rsidRPr="002518C7">
        <w:rPr>
          <w:iCs/>
          <w:lang w:val="hu-HU"/>
        </w:rPr>
        <w:t xml:space="preserve">14.15: </w:t>
      </w:r>
      <w:r w:rsidRPr="002518C7">
        <w:t>HAVADI-NAGY-DAVID István:</w:t>
      </w:r>
      <w:r>
        <w:t xml:space="preserve"> </w:t>
      </w:r>
      <w:r w:rsidRPr="0063351C">
        <w:rPr>
          <w:color w:val="000000"/>
        </w:rPr>
        <w:t>A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 xml:space="preserve"> 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>közösségi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 xml:space="preserve"> 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>hálózatok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 xml:space="preserve"> 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>romániai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 xml:space="preserve"> 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>kortárs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 xml:space="preserve"> 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>művészek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 xml:space="preserve"> 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>általi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 xml:space="preserve"> 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>használata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 xml:space="preserve"> 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>a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 xml:space="preserve"> </w:t>
      </w:r>
      <w:r w:rsidRPr="0063351C">
        <w:rPr>
          <w:rStyle w:val="a"/>
          <w:color w:val="000000"/>
        </w:rPr>
        <w:t xml:space="preserve"> </w:t>
      </w:r>
      <w:r w:rsidRPr="0063351C">
        <w:rPr>
          <w:color w:val="000000"/>
        </w:rPr>
        <w:t>művészi</w:t>
      </w:r>
      <w:r>
        <w:rPr>
          <w:color w:val="000000"/>
        </w:rPr>
        <w:t xml:space="preserve"> </w:t>
      </w:r>
      <w:r w:rsidRPr="0063351C">
        <w:rPr>
          <w:color w:val="000000"/>
        </w:rPr>
        <w:t>tevékenység népszerűsítése érdekében</w:t>
      </w:r>
    </w:p>
    <w:p w:rsidR="00BA2B16" w:rsidRPr="0063351C" w:rsidRDefault="0063351C" w:rsidP="0063351C">
      <w:pPr>
        <w:shd w:val="clear" w:color="auto" w:fill="FFFFFF"/>
        <w:jc w:val="both"/>
        <w:rPr>
          <w:bCs/>
        </w:rPr>
      </w:pPr>
      <w:r w:rsidRPr="0063351C">
        <w:rPr>
          <w:color w:val="000000"/>
          <w:lang w:val="hu-HU"/>
        </w:rPr>
        <w:t>14.15</w:t>
      </w:r>
      <w:r w:rsidRPr="0063351C">
        <w:rPr>
          <w:lang w:val="hu-HU"/>
        </w:rPr>
        <w:t>–</w:t>
      </w:r>
      <w:r w:rsidRPr="0063351C">
        <w:rPr>
          <w:color w:val="000000"/>
          <w:lang w:val="hu-HU"/>
        </w:rPr>
        <w:t xml:space="preserve">14.30: </w:t>
      </w:r>
      <w:r w:rsidRPr="0063351C">
        <w:rPr>
          <w:bCs/>
        </w:rPr>
        <w:t xml:space="preserve">Dr. GANDANG GUNANTO, Samuel: </w:t>
      </w:r>
      <w:r w:rsidR="00B452E8" w:rsidRPr="0063351C">
        <w:t xml:space="preserve">Az  </w:t>
      </w:r>
      <w:r w:rsidR="00B452E8" w:rsidRPr="0063351C">
        <w:rPr>
          <w:rStyle w:val="a"/>
        </w:rPr>
        <w:t xml:space="preserve"> </w:t>
      </w:r>
      <w:r w:rsidR="00B452E8" w:rsidRPr="0063351C">
        <w:t xml:space="preserve">indonéz  </w:t>
      </w:r>
      <w:r w:rsidR="00B452E8" w:rsidRPr="0063351C">
        <w:rPr>
          <w:rStyle w:val="a"/>
        </w:rPr>
        <w:t xml:space="preserve"> </w:t>
      </w:r>
      <w:r w:rsidR="00B452E8" w:rsidRPr="0063351C">
        <w:t xml:space="preserve">művészetek  </w:t>
      </w:r>
      <w:r w:rsidR="00B452E8" w:rsidRPr="0063351C">
        <w:rPr>
          <w:rStyle w:val="a"/>
        </w:rPr>
        <w:t xml:space="preserve"> </w:t>
      </w:r>
      <w:r w:rsidR="00B452E8" w:rsidRPr="0063351C">
        <w:t>és</w:t>
      </w:r>
      <w:r w:rsidR="00B452E8" w:rsidRPr="0063351C">
        <w:rPr>
          <w:rStyle w:val="a"/>
        </w:rPr>
        <w:t xml:space="preserve"> </w:t>
      </w:r>
      <w:r w:rsidR="00B452E8" w:rsidRPr="0063351C">
        <w:t xml:space="preserve">  kulturális</w:t>
      </w:r>
      <w:r w:rsidR="00B452E8" w:rsidRPr="0063351C">
        <w:rPr>
          <w:rStyle w:val="a"/>
        </w:rPr>
        <w:t xml:space="preserve"> </w:t>
      </w:r>
      <w:r w:rsidR="00B452E8" w:rsidRPr="0063351C">
        <w:t xml:space="preserve">  termékek</w:t>
      </w:r>
      <w:r w:rsidR="00B452E8" w:rsidRPr="0063351C">
        <w:rPr>
          <w:rStyle w:val="a"/>
        </w:rPr>
        <w:t xml:space="preserve"> </w:t>
      </w:r>
      <w:r w:rsidR="00B452E8" w:rsidRPr="0063351C">
        <w:t xml:space="preserve">  digitális megőrzésének kihívása</w:t>
      </w:r>
    </w:p>
    <w:p w:rsidR="0063351C" w:rsidRDefault="0063351C" w:rsidP="0063351C">
      <w:pPr>
        <w:jc w:val="both"/>
        <w:rPr>
          <w:lang w:eastAsia="hu-HU"/>
        </w:rPr>
      </w:pPr>
      <w:r w:rsidRPr="0063351C">
        <w:rPr>
          <w:lang w:val="hu-HU"/>
        </w:rPr>
        <w:t xml:space="preserve">14.30–14.45: </w:t>
      </w:r>
      <w:r w:rsidRPr="0063351C">
        <w:rPr>
          <w:lang w:eastAsia="hu-HU"/>
        </w:rPr>
        <w:t>Dr. habil. FŰZFA Balázs: D</w:t>
      </w:r>
      <w:r>
        <w:rPr>
          <w:lang w:eastAsia="hu-HU"/>
        </w:rPr>
        <w:t xml:space="preserve">e ki találta fel a Facebookot? </w:t>
      </w:r>
    </w:p>
    <w:p w:rsidR="0063351C" w:rsidRPr="0063351C" w:rsidRDefault="0063351C" w:rsidP="0063351C">
      <w:pPr>
        <w:shd w:val="clear" w:color="auto" w:fill="FFFFFF"/>
        <w:jc w:val="both"/>
        <w:rPr>
          <w:color w:val="000000"/>
        </w:rPr>
      </w:pPr>
      <w:r w:rsidRPr="0063351C">
        <w:t>14.</w:t>
      </w:r>
      <w:r w:rsidRPr="0063351C">
        <w:rPr>
          <w:lang w:val="hu-HU"/>
        </w:rPr>
        <w:t>4</w:t>
      </w:r>
      <w:r w:rsidRPr="0063351C">
        <w:t>5–1</w:t>
      </w:r>
      <w:r w:rsidRPr="0063351C">
        <w:rPr>
          <w:lang w:val="hu-HU"/>
        </w:rPr>
        <w:t>5</w:t>
      </w:r>
      <w:r w:rsidRPr="0063351C">
        <w:t>.</w:t>
      </w:r>
      <w:r w:rsidRPr="0063351C">
        <w:rPr>
          <w:lang w:val="hu-HU"/>
        </w:rPr>
        <w:t>0</w:t>
      </w:r>
      <w:r w:rsidRPr="0063351C">
        <w:t xml:space="preserve">0: </w:t>
      </w:r>
      <w:r w:rsidR="002518C7" w:rsidRPr="0063351C">
        <w:t>M.Sn. KURNIA JATI, Nico</w:t>
      </w:r>
      <w:r w:rsidRPr="0063351C">
        <w:rPr>
          <w:rStyle w:val="q4iawc"/>
        </w:rPr>
        <w:t xml:space="preserve">: </w:t>
      </w:r>
      <w:r>
        <w:rPr>
          <w:rStyle w:val="q4iawc"/>
        </w:rPr>
        <w:t>D</w:t>
      </w:r>
      <w:r w:rsidRPr="0063351C">
        <w:rPr>
          <w:color w:val="000000"/>
        </w:rPr>
        <w:t>igitális fényképek és iratok archiválása a Sonobudoyo Múzeumban – rekonstrukciós</w:t>
      </w:r>
      <w:r>
        <w:rPr>
          <w:color w:val="000000"/>
        </w:rPr>
        <w:t xml:space="preserve"> </w:t>
      </w:r>
      <w:r w:rsidRPr="0063351C">
        <w:rPr>
          <w:color w:val="000000"/>
        </w:rPr>
        <w:t>erőfeszítés a Múzeumi Gyűjtemény történeti archívumának megőrzésére</w:t>
      </w:r>
    </w:p>
    <w:p w:rsidR="00BA2B16" w:rsidRDefault="00BA2B16" w:rsidP="0063351C">
      <w:pPr>
        <w:jc w:val="both"/>
      </w:pPr>
    </w:p>
    <w:p w:rsidR="00BA2B16" w:rsidRDefault="0063351C">
      <w:pPr>
        <w:jc w:val="both"/>
        <w:rPr>
          <w:i/>
          <w:iCs/>
          <w:lang w:val="hu-HU"/>
        </w:rPr>
      </w:pPr>
      <w:r>
        <w:rPr>
          <w:i/>
          <w:iCs/>
          <w:lang w:val="hu-HU"/>
        </w:rPr>
        <w:t>15.00–15.15: Kávészünet</w:t>
      </w:r>
    </w:p>
    <w:p w:rsidR="00BA2B16" w:rsidRDefault="00BA2B16">
      <w:pPr>
        <w:rPr>
          <w:lang w:val="hu-HU"/>
        </w:rPr>
      </w:pPr>
    </w:p>
    <w:p w:rsidR="00BA2B16" w:rsidRDefault="0063351C">
      <w:pPr>
        <w:rPr>
          <w:b/>
          <w:lang w:val="hu-HU"/>
        </w:rPr>
      </w:pPr>
      <w:r>
        <w:rPr>
          <w:b/>
          <w:lang w:val="hu-HU"/>
        </w:rPr>
        <w:t xml:space="preserve">IV. szekció: VALÓSÁG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FIKCIÓ A FILMBEN</w:t>
      </w:r>
    </w:p>
    <w:p w:rsidR="00BA2B16" w:rsidRDefault="0063351C">
      <w:pPr>
        <w:rPr>
          <w:lang w:val="hu-HU"/>
        </w:rPr>
      </w:pPr>
      <w:r>
        <w:rPr>
          <w:lang w:val="hu-HU"/>
        </w:rPr>
        <w:t>Moderál: Dr. KUTI Csongor</w:t>
      </w:r>
    </w:p>
    <w:p w:rsidR="00BA2B16" w:rsidRDefault="00BA2B16">
      <w:pPr>
        <w:rPr>
          <w:lang w:val="hu-HU"/>
        </w:rPr>
      </w:pPr>
    </w:p>
    <w:p w:rsidR="00BA2B16" w:rsidRPr="0063351C" w:rsidRDefault="002518C7">
      <w:pPr>
        <w:jc w:val="both"/>
        <w:textAlignment w:val="baseline"/>
        <w:rPr>
          <w:lang w:eastAsia="en-GB"/>
        </w:rPr>
      </w:pPr>
      <w:r w:rsidRPr="002518C7">
        <w:rPr>
          <w:lang w:val="hu-HU"/>
        </w:rPr>
        <w:t xml:space="preserve">15.15–15.30: </w:t>
      </w:r>
      <w:proofErr w:type="spellStart"/>
      <w:r w:rsidRPr="002518C7">
        <w:rPr>
          <w:lang w:val="hu-HU"/>
        </w:rPr>
        <w:t>Drd</w:t>
      </w:r>
      <w:proofErr w:type="spellEnd"/>
      <w:r w:rsidRPr="002518C7">
        <w:rPr>
          <w:lang w:val="hu-HU"/>
        </w:rPr>
        <w:t>. PE</w:t>
      </w:r>
      <w:r w:rsidR="0063351C" w:rsidRPr="002518C7">
        <w:rPr>
          <w:lang w:val="hu-HU"/>
        </w:rPr>
        <w:t xml:space="preserve">TER </w:t>
      </w:r>
      <w:r w:rsidR="0063351C" w:rsidRPr="0063351C">
        <w:rPr>
          <w:bCs/>
          <w:shd w:val="clear" w:color="auto" w:fill="FFFFFF"/>
        </w:rPr>
        <w:t>Csilla</w:t>
      </w:r>
      <w:r w:rsidRPr="0063351C">
        <w:rPr>
          <w:bCs/>
          <w:shd w:val="clear" w:color="auto" w:fill="FFFFFF"/>
        </w:rPr>
        <w:t>:</w:t>
      </w:r>
      <w:r w:rsidR="0063351C" w:rsidRPr="0063351C">
        <w:rPr>
          <w:bCs/>
          <w:lang w:eastAsia="en-GB"/>
        </w:rPr>
        <w:t xml:space="preserve"> </w:t>
      </w:r>
      <w:r w:rsidRPr="0063351C">
        <w:rPr>
          <w:shd w:val="clear" w:color="auto" w:fill="FFFFFF"/>
        </w:rPr>
        <w:t>Élet és halál közötti liminális tér a dokumentumfilmekben. Esettanulmány: "You, Margaret" (2021)</w:t>
      </w:r>
    </w:p>
    <w:p w:rsidR="0063351C" w:rsidRPr="0063351C" w:rsidRDefault="0063351C" w:rsidP="0063351C">
      <w:pPr>
        <w:jc w:val="both"/>
        <w:rPr>
          <w:color w:val="000000"/>
          <w:shd w:val="clear" w:color="auto" w:fill="FFFFFF"/>
        </w:rPr>
      </w:pPr>
      <w:r w:rsidRPr="0063351C">
        <w:rPr>
          <w:lang w:val="hu-HU"/>
        </w:rPr>
        <w:t xml:space="preserve">15.30–15.45: </w:t>
      </w:r>
      <w:r w:rsidR="002518C7" w:rsidRPr="0063351C">
        <w:rPr>
          <w:shd w:val="clear" w:color="auto" w:fill="FFFFFF"/>
        </w:rPr>
        <w:t xml:space="preserve">S.Sn., M.Sn. </w:t>
      </w:r>
      <w:r w:rsidRPr="0063351C">
        <w:t xml:space="preserve">NOOR ANGGRAINI, Sazkia: </w:t>
      </w:r>
      <w:r w:rsidRPr="0063351C">
        <w:rPr>
          <w:color w:val="000000"/>
          <w:shd w:val="clear" w:color="auto" w:fill="FFFFFF"/>
        </w:rPr>
        <w:t>Önmagam a képernyőn: „Az emlékezés kora” című ön-etnográfiai film készítése</w:t>
      </w:r>
    </w:p>
    <w:p w:rsidR="00BA2B16" w:rsidRPr="00647085" w:rsidRDefault="0063351C" w:rsidP="0063351C">
      <w:pPr>
        <w:jc w:val="both"/>
      </w:pPr>
      <w:r w:rsidRPr="00647085">
        <w:rPr>
          <w:iCs/>
          <w:lang w:val="hu-HU"/>
        </w:rPr>
        <w:t xml:space="preserve">15.45–16.00: </w:t>
      </w:r>
      <w:r w:rsidRPr="00647085">
        <w:rPr>
          <w:bCs/>
          <w:lang w:eastAsia="en-GB"/>
        </w:rPr>
        <w:t xml:space="preserve">Drd. SZIGETI SZENNER Szilárd: </w:t>
      </w:r>
      <w:r w:rsidRPr="00647085">
        <w:t xml:space="preserve">A valóság fikciós ábrázolása valóságnak álcázva </w:t>
      </w:r>
    </w:p>
    <w:p w:rsidR="00BA2B16" w:rsidRDefault="0063351C">
      <w:pPr>
        <w:jc w:val="both"/>
        <w:rPr>
          <w:bCs/>
          <w:lang w:val="hu-HU"/>
        </w:rPr>
      </w:pPr>
      <w:r>
        <w:rPr>
          <w:lang w:val="hu-HU"/>
        </w:rPr>
        <w:t xml:space="preserve">16.00–16.15: Dr. IGAZSAG, </w:t>
      </w:r>
      <w:proofErr w:type="spellStart"/>
      <w:r>
        <w:rPr>
          <w:lang w:val="hu-HU"/>
        </w:rPr>
        <w:t>Radu</w:t>
      </w:r>
      <w:proofErr w:type="spellEnd"/>
      <w:r>
        <w:rPr>
          <w:lang w:val="hu-HU"/>
        </w:rPr>
        <w:t xml:space="preserve">: </w:t>
      </w:r>
      <w:proofErr w:type="spellStart"/>
      <w:r>
        <w:rPr>
          <w:lang w:val="hu-HU"/>
        </w:rPr>
        <w:t>Narcissus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Covidensis</w:t>
      </w:r>
      <w:proofErr w:type="spellEnd"/>
    </w:p>
    <w:p w:rsidR="00BA2B16" w:rsidRDefault="00BA2B16">
      <w:pPr>
        <w:rPr>
          <w:bCs/>
          <w:lang w:val="hu-HU" w:eastAsia="en-GB"/>
        </w:rPr>
      </w:pPr>
    </w:p>
    <w:p w:rsidR="00BA2B16" w:rsidRDefault="0063351C">
      <w:pPr>
        <w:rPr>
          <w:bCs/>
          <w:lang w:eastAsia="en-GB"/>
        </w:rPr>
      </w:pPr>
      <w:r>
        <w:rPr>
          <w:bCs/>
          <w:i/>
          <w:iCs/>
          <w:lang w:val="hu-HU" w:eastAsia="en-GB"/>
        </w:rPr>
        <w:t xml:space="preserve">16.15–16.30: </w:t>
      </w:r>
      <w:r>
        <w:rPr>
          <w:i/>
          <w:iCs/>
          <w:lang w:val="hu-HU"/>
        </w:rPr>
        <w:t>Kávészünet</w:t>
      </w:r>
    </w:p>
    <w:p w:rsidR="00BA2B16" w:rsidRDefault="00BA2B16">
      <w:pPr>
        <w:jc w:val="both"/>
        <w:rPr>
          <w:bCs/>
          <w:i/>
          <w:iCs/>
          <w:lang w:val="hu-HU"/>
        </w:rPr>
      </w:pPr>
    </w:p>
    <w:p w:rsidR="00BA2B16" w:rsidRDefault="0063351C">
      <w:pPr>
        <w:jc w:val="both"/>
        <w:rPr>
          <w:b/>
          <w:lang w:val="hu-HU"/>
        </w:rPr>
      </w:pPr>
      <w:r>
        <w:rPr>
          <w:b/>
          <w:lang w:val="hu-HU"/>
        </w:rPr>
        <w:t xml:space="preserve">V. szekció: NÁRCIZMUS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KÖZÉLET </w:t>
      </w:r>
    </w:p>
    <w:p w:rsidR="00BA2B16" w:rsidRDefault="0063351C">
      <w:pPr>
        <w:jc w:val="both"/>
        <w:rPr>
          <w:lang w:val="hu-HU"/>
        </w:rPr>
      </w:pPr>
      <w:r>
        <w:rPr>
          <w:bCs/>
          <w:lang w:val="hu-HU"/>
        </w:rPr>
        <w:t xml:space="preserve">Moderál: Dr. </w:t>
      </w:r>
      <w:r>
        <w:rPr>
          <w:lang w:val="hu-HU"/>
        </w:rPr>
        <w:t xml:space="preserve">GYÉRESI Júlia </w:t>
      </w:r>
    </w:p>
    <w:p w:rsidR="00BA2B16" w:rsidRDefault="00BA2B16">
      <w:pPr>
        <w:rPr>
          <w:bCs/>
          <w:i/>
          <w:iCs/>
          <w:lang w:val="hu-HU"/>
        </w:rPr>
      </w:pPr>
    </w:p>
    <w:p w:rsidR="0063351C" w:rsidRDefault="0063351C">
      <w:r>
        <w:rPr>
          <w:bCs/>
          <w:lang w:val="hu-HU"/>
        </w:rPr>
        <w:t>16.30</w:t>
      </w:r>
      <w:r>
        <w:rPr>
          <w:bCs/>
          <w:lang w:val="hu-HU" w:eastAsia="en-GB"/>
        </w:rPr>
        <w:t>–</w:t>
      </w:r>
      <w:r>
        <w:rPr>
          <w:bCs/>
          <w:lang w:val="hu-HU"/>
        </w:rPr>
        <w:t xml:space="preserve">16.45: </w:t>
      </w:r>
      <w:r>
        <w:t>Dr. POP Radu: Új média az elveszett hatalom nyomában</w:t>
      </w:r>
    </w:p>
    <w:p w:rsidR="00BA2B16" w:rsidRDefault="0063351C">
      <w:pPr>
        <w:rPr>
          <w:b/>
          <w:lang w:val="hu-HU"/>
        </w:rPr>
      </w:pPr>
      <w:r>
        <w:rPr>
          <w:lang w:val="hu-HU"/>
        </w:rPr>
        <w:t>16.45</w:t>
      </w:r>
      <w:r>
        <w:rPr>
          <w:bCs/>
          <w:lang w:val="hu-HU" w:eastAsia="en-GB"/>
        </w:rPr>
        <w:t xml:space="preserve">–17.00: </w:t>
      </w:r>
      <w:r w:rsidR="00602E40">
        <w:rPr>
          <w:lang w:val="hu-HU"/>
        </w:rPr>
        <w:t>Dr. KÁLLAI</w:t>
      </w:r>
      <w:bookmarkStart w:id="1" w:name="_GoBack"/>
      <w:bookmarkEnd w:id="1"/>
      <w:r>
        <w:rPr>
          <w:lang w:val="hu-HU"/>
        </w:rPr>
        <w:t xml:space="preserve"> R. Gábor: Politikai nárcizmus</w:t>
      </w:r>
    </w:p>
    <w:p w:rsidR="00BA2B16" w:rsidRDefault="0063351C">
      <w:pPr>
        <w:rPr>
          <w:b/>
          <w:lang w:val="hu-HU"/>
        </w:rPr>
      </w:pPr>
      <w:r>
        <w:rPr>
          <w:lang w:val="hu-HU"/>
        </w:rPr>
        <w:t>17.00–17.15: Dr. K</w:t>
      </w:r>
      <w:r w:rsidR="002518C7">
        <w:rPr>
          <w:lang w:val="hu-HU"/>
        </w:rPr>
        <w:t>ÓS</w:t>
      </w:r>
      <w:r>
        <w:rPr>
          <w:lang w:val="hu-HU"/>
        </w:rPr>
        <w:t xml:space="preserve"> Anna: Példakép, sztár, </w:t>
      </w:r>
      <w:proofErr w:type="spellStart"/>
      <w:r>
        <w:rPr>
          <w:lang w:val="hu-HU"/>
        </w:rPr>
        <w:t>celeb</w:t>
      </w:r>
      <w:proofErr w:type="spellEnd"/>
    </w:p>
    <w:p w:rsidR="00BA2B16" w:rsidRPr="00647085" w:rsidRDefault="0063351C">
      <w:pPr>
        <w:contextualSpacing/>
        <w:rPr>
          <w:lang w:val="hu-HU"/>
        </w:rPr>
      </w:pPr>
      <w:r>
        <w:rPr>
          <w:lang w:val="hu-HU"/>
        </w:rPr>
        <w:t>17.15–17.30: Dr. KUTI Csongor: Médiamedve</w:t>
      </w:r>
    </w:p>
    <w:p w:rsidR="00BA2B16" w:rsidRDefault="00BA2B16">
      <w:pPr>
        <w:rPr>
          <w:lang w:val="hu-HU"/>
        </w:rPr>
      </w:pPr>
    </w:p>
    <w:p w:rsidR="00BA2B16" w:rsidRDefault="0063351C">
      <w:pPr>
        <w:contextualSpacing/>
        <w:rPr>
          <w:i/>
          <w:lang w:val="hu-HU"/>
        </w:rPr>
      </w:pPr>
      <w:r>
        <w:rPr>
          <w:bCs/>
          <w:i/>
          <w:lang w:val="hu-HU" w:eastAsia="en-GB"/>
        </w:rPr>
        <w:t>Közös fotó</w:t>
      </w:r>
    </w:p>
    <w:p w:rsidR="00BA2B16" w:rsidRDefault="00BA2B16">
      <w:pPr>
        <w:contextualSpacing/>
        <w:rPr>
          <w:b/>
          <w:lang w:val="hu-HU"/>
        </w:rPr>
      </w:pPr>
    </w:p>
    <w:p w:rsidR="00BA2B16" w:rsidRDefault="0063351C">
      <w:pPr>
        <w:pStyle w:val="Body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17.45–18.00: A délutáni előadásokhoz kapcsolódó kérdések, megbeszélés, a konferencia zárása</w:t>
      </w:r>
    </w:p>
    <w:p w:rsidR="00BA2B16" w:rsidRDefault="00BA2B16">
      <w:pPr>
        <w:pStyle w:val="Body"/>
        <w:rPr>
          <w:rFonts w:ascii="Times New Roman" w:hAnsi="Times New Roman" w:cs="Times New Roman"/>
          <w:sz w:val="24"/>
          <w:szCs w:val="24"/>
          <w:lang w:val="hu-HU"/>
        </w:rPr>
      </w:pPr>
    </w:p>
    <w:p w:rsidR="00BA2B16" w:rsidRDefault="0063351C">
      <w:pPr>
        <w:rPr>
          <w:i/>
          <w:lang w:val="hu-HU"/>
        </w:rPr>
      </w:pPr>
      <w:r>
        <w:rPr>
          <w:i/>
          <w:lang w:val="hu-HU"/>
        </w:rPr>
        <w:t>18.00: Állófogadás</w:t>
      </w:r>
    </w:p>
    <w:p w:rsidR="00BA2B16" w:rsidRDefault="00BA2B16">
      <w:pPr>
        <w:rPr>
          <w:i/>
          <w:lang w:val="hu-HU"/>
        </w:rPr>
      </w:pPr>
    </w:p>
    <w:p w:rsidR="00BA2B16" w:rsidRDefault="0063351C">
      <w:pPr>
        <w:rPr>
          <w:i/>
          <w:lang w:val="hu-HU"/>
        </w:rPr>
      </w:pPr>
      <w:r>
        <w:rPr>
          <w:i/>
          <w:lang w:val="hu-HU"/>
        </w:rPr>
        <w:t>19.00: Koncert</w:t>
      </w:r>
    </w:p>
    <w:p w:rsidR="00BA2B16" w:rsidRDefault="00BA2B16">
      <w:pPr>
        <w:rPr>
          <w:i/>
          <w:lang w:val="hu-HU"/>
        </w:rPr>
      </w:pPr>
    </w:p>
    <w:p w:rsidR="00BA2B16" w:rsidRDefault="00BA2B16">
      <w:pPr>
        <w:contextualSpacing/>
        <w:rPr>
          <w:b/>
          <w:lang w:val="hu-HU"/>
        </w:rPr>
      </w:pPr>
    </w:p>
    <w:p w:rsidR="00BA2B16" w:rsidRDefault="00BA2B16">
      <w:pPr>
        <w:contextualSpacing/>
        <w:rPr>
          <w:b/>
          <w:lang w:val="hu-HU"/>
        </w:rPr>
      </w:pPr>
    </w:p>
    <w:p w:rsidR="00BA2B16" w:rsidRDefault="00BA2B16">
      <w:pPr>
        <w:rPr>
          <w:lang w:val="hu-HU"/>
        </w:rPr>
      </w:pPr>
    </w:p>
    <w:sectPr w:rsidR="00BA2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97"/>
    <w:rsid w:val="00000AFE"/>
    <w:rsid w:val="00002BCA"/>
    <w:rsid w:val="0004202C"/>
    <w:rsid w:val="00042831"/>
    <w:rsid w:val="00050720"/>
    <w:rsid w:val="000509F6"/>
    <w:rsid w:val="0007746C"/>
    <w:rsid w:val="00095C02"/>
    <w:rsid w:val="000C423C"/>
    <w:rsid w:val="000C72F2"/>
    <w:rsid w:val="00157B1A"/>
    <w:rsid w:val="001772E0"/>
    <w:rsid w:val="001A61F4"/>
    <w:rsid w:val="001B62F8"/>
    <w:rsid w:val="0021115A"/>
    <w:rsid w:val="00240E70"/>
    <w:rsid w:val="002518C7"/>
    <w:rsid w:val="00286B00"/>
    <w:rsid w:val="002F009F"/>
    <w:rsid w:val="002F7C78"/>
    <w:rsid w:val="00313264"/>
    <w:rsid w:val="00341854"/>
    <w:rsid w:val="0034715C"/>
    <w:rsid w:val="00377C12"/>
    <w:rsid w:val="00400639"/>
    <w:rsid w:val="00404B53"/>
    <w:rsid w:val="00447E0D"/>
    <w:rsid w:val="0046162A"/>
    <w:rsid w:val="004B44C6"/>
    <w:rsid w:val="004D4F89"/>
    <w:rsid w:val="00524E25"/>
    <w:rsid w:val="00551530"/>
    <w:rsid w:val="00565108"/>
    <w:rsid w:val="005D4902"/>
    <w:rsid w:val="00602E40"/>
    <w:rsid w:val="0063351C"/>
    <w:rsid w:val="00647085"/>
    <w:rsid w:val="006824AC"/>
    <w:rsid w:val="00686D97"/>
    <w:rsid w:val="006C220D"/>
    <w:rsid w:val="006F3831"/>
    <w:rsid w:val="0077015B"/>
    <w:rsid w:val="00790331"/>
    <w:rsid w:val="0084080C"/>
    <w:rsid w:val="00873EA5"/>
    <w:rsid w:val="00901D7C"/>
    <w:rsid w:val="00906396"/>
    <w:rsid w:val="00935DA4"/>
    <w:rsid w:val="0094521C"/>
    <w:rsid w:val="009B4B49"/>
    <w:rsid w:val="009B7001"/>
    <w:rsid w:val="009C26EC"/>
    <w:rsid w:val="00A3239D"/>
    <w:rsid w:val="00A37EE2"/>
    <w:rsid w:val="00A55378"/>
    <w:rsid w:val="00AE7739"/>
    <w:rsid w:val="00AF71F0"/>
    <w:rsid w:val="00B17799"/>
    <w:rsid w:val="00B452E8"/>
    <w:rsid w:val="00BA2B16"/>
    <w:rsid w:val="00BA5991"/>
    <w:rsid w:val="00BC0164"/>
    <w:rsid w:val="00C14E16"/>
    <w:rsid w:val="00C321CD"/>
    <w:rsid w:val="00C46030"/>
    <w:rsid w:val="00C667CB"/>
    <w:rsid w:val="00C6697D"/>
    <w:rsid w:val="00C673CA"/>
    <w:rsid w:val="00C90C13"/>
    <w:rsid w:val="00CC7184"/>
    <w:rsid w:val="00D162CD"/>
    <w:rsid w:val="00D4735C"/>
    <w:rsid w:val="00D70AF8"/>
    <w:rsid w:val="00DA654F"/>
    <w:rsid w:val="00DB2A01"/>
    <w:rsid w:val="00DC42C3"/>
    <w:rsid w:val="00DC47F4"/>
    <w:rsid w:val="00DD282E"/>
    <w:rsid w:val="00DF5BCA"/>
    <w:rsid w:val="00E205BF"/>
    <w:rsid w:val="00E42D66"/>
    <w:rsid w:val="00E767CF"/>
    <w:rsid w:val="00EF0E21"/>
    <w:rsid w:val="00F21EE0"/>
    <w:rsid w:val="00F4337F"/>
    <w:rsid w:val="00F807E4"/>
    <w:rsid w:val="00F83E86"/>
    <w:rsid w:val="00FA0649"/>
    <w:rsid w:val="1647269E"/>
    <w:rsid w:val="20EC2878"/>
    <w:rsid w:val="2CDB3CC8"/>
    <w:rsid w:val="449C4A0B"/>
    <w:rsid w:val="5B522795"/>
    <w:rsid w:val="5DD12068"/>
    <w:rsid w:val="66F93DA2"/>
    <w:rsid w:val="68153EAB"/>
    <w:rsid w:val="75B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character" w:customStyle="1" w:styleId="Finomkiemels1">
    <w:name w:val="Finom kiemelés1"/>
    <w:uiPriority w:val="19"/>
    <w:qFormat/>
    <w:rPr>
      <w:i/>
      <w:iCs/>
      <w:color w:val="808080"/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aszerbekezds">
    <w:name w:val="List Paragraph"/>
    <w:basedOn w:val="Norm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paragraph" w:customStyle="1" w:styleId="yiv9628274122msonormal">
    <w:name w:val="yiv9628274122msonormal"/>
    <w:basedOn w:val="Norml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tlid-translation">
    <w:name w:val="tlid-translation"/>
    <w:basedOn w:val="Bekezdsalapbettpusa"/>
  </w:style>
  <w:style w:type="paragraph" w:customStyle="1" w:styleId="Standard">
    <w:name w:val="Standard"/>
    <w:pPr>
      <w:widowControl w:val="0"/>
      <w:suppressAutoHyphens/>
      <w:autoSpaceDN w:val="0"/>
    </w:pPr>
    <w:rPr>
      <w:rFonts w:cs="Mangal"/>
      <w:kern w:val="3"/>
      <w:sz w:val="24"/>
      <w:szCs w:val="24"/>
      <w:lang w:val="en-US" w:eastAsia="en-US"/>
    </w:rPr>
  </w:style>
  <w:style w:type="paragraph" w:styleId="Nincstrkz">
    <w:name w:val="No Spacing"/>
    <w:qFormat/>
    <w:pPr>
      <w:autoSpaceDN w:val="0"/>
      <w:adjustRightInd w:val="0"/>
    </w:pPr>
    <w:rPr>
      <w:rFonts w:ascii="Calibri" w:eastAsia="Times New Roman" w:hAnsi="Liberation Serif" w:cs="Calibri"/>
      <w:kern w:val="1"/>
      <w:sz w:val="22"/>
      <w:szCs w:val="22"/>
      <w:lang w:val="en-US" w:eastAsia="zh-CN"/>
    </w:rPr>
  </w:style>
  <w:style w:type="paragraph" w:customStyle="1" w:styleId="Descriere">
    <w:name w:val="Descriere"/>
    <w:basedOn w:val="Norml"/>
    <w:qFormat/>
    <w:rPr>
      <w:bCs/>
      <w:lang w:val="en-GB" w:eastAsia="en-US"/>
    </w:rPr>
  </w:style>
  <w:style w:type="character" w:customStyle="1" w:styleId="q4iawc">
    <w:name w:val="q4iawc"/>
    <w:basedOn w:val="Bekezdsalapbettpusa"/>
  </w:style>
  <w:style w:type="character" w:customStyle="1" w:styleId="a">
    <w:name w:val="_"/>
    <w:basedOn w:val="Bekezdsalapbettpusa"/>
    <w:rsid w:val="00B45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character" w:customStyle="1" w:styleId="Finomkiemels1">
    <w:name w:val="Finom kiemelés1"/>
    <w:uiPriority w:val="19"/>
    <w:qFormat/>
    <w:rPr>
      <w:i/>
      <w:iCs/>
      <w:color w:val="808080"/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aszerbekezds">
    <w:name w:val="List Paragraph"/>
    <w:basedOn w:val="Norm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paragraph" w:customStyle="1" w:styleId="yiv9628274122msonormal">
    <w:name w:val="yiv9628274122msonormal"/>
    <w:basedOn w:val="Norml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tlid-translation">
    <w:name w:val="tlid-translation"/>
    <w:basedOn w:val="Bekezdsalapbettpusa"/>
  </w:style>
  <w:style w:type="paragraph" w:customStyle="1" w:styleId="Standard">
    <w:name w:val="Standard"/>
    <w:pPr>
      <w:widowControl w:val="0"/>
      <w:suppressAutoHyphens/>
      <w:autoSpaceDN w:val="0"/>
    </w:pPr>
    <w:rPr>
      <w:rFonts w:cs="Mangal"/>
      <w:kern w:val="3"/>
      <w:sz w:val="24"/>
      <w:szCs w:val="24"/>
      <w:lang w:val="en-US" w:eastAsia="en-US"/>
    </w:rPr>
  </w:style>
  <w:style w:type="paragraph" w:styleId="Nincstrkz">
    <w:name w:val="No Spacing"/>
    <w:qFormat/>
    <w:pPr>
      <w:autoSpaceDN w:val="0"/>
      <w:adjustRightInd w:val="0"/>
    </w:pPr>
    <w:rPr>
      <w:rFonts w:ascii="Calibri" w:eastAsia="Times New Roman" w:hAnsi="Liberation Serif" w:cs="Calibri"/>
      <w:kern w:val="1"/>
      <w:sz w:val="22"/>
      <w:szCs w:val="22"/>
      <w:lang w:val="en-US" w:eastAsia="zh-CN"/>
    </w:rPr>
  </w:style>
  <w:style w:type="paragraph" w:customStyle="1" w:styleId="Descriere">
    <w:name w:val="Descriere"/>
    <w:basedOn w:val="Norml"/>
    <w:qFormat/>
    <w:rPr>
      <w:bCs/>
      <w:lang w:val="en-GB" w:eastAsia="en-US"/>
    </w:rPr>
  </w:style>
  <w:style w:type="character" w:customStyle="1" w:styleId="q4iawc">
    <w:name w:val="q4iawc"/>
    <w:basedOn w:val="Bekezdsalapbettpusa"/>
  </w:style>
  <w:style w:type="character" w:customStyle="1" w:styleId="a">
    <w:name w:val="_"/>
    <w:basedOn w:val="Bekezdsalapbettpusa"/>
    <w:rsid w:val="00B4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HaziPC</dc:creator>
  <cp:lastModifiedBy>Ágnes</cp:lastModifiedBy>
  <cp:revision>5</cp:revision>
  <cp:lastPrinted>2022-04-27T12:16:00Z</cp:lastPrinted>
  <dcterms:created xsi:type="dcterms:W3CDTF">2022-04-27T08:27:00Z</dcterms:created>
  <dcterms:modified xsi:type="dcterms:W3CDTF">2022-04-27T21:05:00Z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6FC91A96C37A47ECA3125728D2CF962C</vt:lpwstr>
  </property>
</Properties>
</file>