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20" w:rsidRDefault="00491C20" w:rsidP="00D73E28">
      <w:pPr>
        <w:spacing w:line="360" w:lineRule="auto"/>
        <w:jc w:val="center"/>
        <w:rPr>
          <w:rFonts w:ascii="Times New Roman" w:hAnsi="Times New Roman" w:cs="Times New Roman"/>
          <w:sz w:val="24"/>
          <w:szCs w:val="24"/>
          <w:lang w:val="hu-HU"/>
        </w:rPr>
      </w:pPr>
    </w:p>
    <w:p w:rsidR="001A6FE9" w:rsidRDefault="001A6FE9" w:rsidP="001A6FE9">
      <w:pPr>
        <w:widowControl w:val="0"/>
        <w:autoSpaceDE w:val="0"/>
        <w:autoSpaceDN w:val="0"/>
        <w:adjustRightInd w:val="0"/>
        <w:spacing w:line="360" w:lineRule="auto"/>
        <w:jc w:val="center"/>
        <w:rPr>
          <w:rFonts w:ascii="Times New Roman" w:hAnsi="Times New Roman" w:cs="Times New Roman"/>
          <w:sz w:val="24"/>
          <w:szCs w:val="24"/>
          <w:lang w:val="hu-HU"/>
        </w:rPr>
      </w:pPr>
    </w:p>
    <w:p w:rsidR="001A6FE9" w:rsidRDefault="001A6FE9" w:rsidP="001A6FE9">
      <w:pPr>
        <w:widowControl w:val="0"/>
        <w:autoSpaceDE w:val="0"/>
        <w:autoSpaceDN w:val="0"/>
        <w:adjustRightInd w:val="0"/>
        <w:spacing w:line="360" w:lineRule="auto"/>
        <w:jc w:val="center"/>
        <w:rPr>
          <w:rFonts w:ascii="Times New Roman" w:hAnsi="Times New Roman" w:cs="Times New Roman"/>
          <w:sz w:val="24"/>
          <w:szCs w:val="24"/>
          <w:lang w:val="hu-HU"/>
        </w:rPr>
      </w:pPr>
    </w:p>
    <w:p w:rsidR="001A6FE9" w:rsidRDefault="001A6FE9" w:rsidP="001A6FE9">
      <w:pPr>
        <w:widowControl w:val="0"/>
        <w:autoSpaceDE w:val="0"/>
        <w:autoSpaceDN w:val="0"/>
        <w:adjustRightInd w:val="0"/>
        <w:spacing w:line="360" w:lineRule="auto"/>
        <w:jc w:val="center"/>
        <w:rPr>
          <w:rFonts w:ascii="Times New Roman" w:hAnsi="Times New Roman" w:cs="Times New Roman"/>
          <w:sz w:val="24"/>
          <w:szCs w:val="24"/>
          <w:lang w:val="hu-HU"/>
        </w:rPr>
      </w:pPr>
      <w:r>
        <w:rPr>
          <w:rFonts w:ascii="Times New Roman" w:hAnsi="Times New Roman" w:cs="Times New Roman"/>
          <w:sz w:val="24"/>
          <w:szCs w:val="24"/>
          <w:lang w:val="hu-HU"/>
        </w:rPr>
        <w:t>MINISTERUL EDUCAŢIEI NAŢIONALE</w:t>
      </w:r>
    </w:p>
    <w:p w:rsidR="001A6FE9" w:rsidRDefault="001A6FE9" w:rsidP="001A6FE9">
      <w:pPr>
        <w:widowControl w:val="0"/>
        <w:tabs>
          <w:tab w:val="left" w:pos="705"/>
          <w:tab w:val="center" w:pos="4156"/>
        </w:tabs>
        <w:autoSpaceDE w:val="0"/>
        <w:autoSpaceDN w:val="0"/>
        <w:adjustRightInd w:val="0"/>
        <w:spacing w:line="360" w:lineRule="auto"/>
        <w:jc w:val="center"/>
        <w:rPr>
          <w:rFonts w:ascii="Times New Roman" w:hAnsi="Times New Roman" w:cs="Times New Roman"/>
          <w:sz w:val="24"/>
          <w:szCs w:val="24"/>
          <w:lang w:val="hu-HU"/>
        </w:rPr>
      </w:pPr>
      <w:r>
        <w:rPr>
          <w:rFonts w:ascii="Times New Roman" w:hAnsi="Times New Roman" w:cs="Times New Roman"/>
          <w:b/>
          <w:bCs/>
          <w:sz w:val="24"/>
          <w:szCs w:val="24"/>
          <w:lang w:val="hu-HU"/>
        </w:rPr>
        <w:t>UNIVERSITATEA DE ARTE DIN TÂRGU-MUREŞ</w:t>
      </w:r>
    </w:p>
    <w:p w:rsidR="001A6FE9" w:rsidRDefault="001A6FE9" w:rsidP="001A6FE9">
      <w:pPr>
        <w:widowControl w:val="0"/>
        <w:autoSpaceDE w:val="0"/>
        <w:autoSpaceDN w:val="0"/>
        <w:adjustRightInd w:val="0"/>
        <w:spacing w:line="360" w:lineRule="auto"/>
        <w:jc w:val="center"/>
        <w:rPr>
          <w:rFonts w:ascii="Times New Roman" w:hAnsi="Times New Roman" w:cs="Times New Roman"/>
          <w:sz w:val="24"/>
          <w:szCs w:val="24"/>
          <w:lang w:val="hu-HU"/>
        </w:rPr>
      </w:pPr>
    </w:p>
    <w:p w:rsidR="001A6FE9" w:rsidRDefault="001A6FE9" w:rsidP="001A6FE9">
      <w:pPr>
        <w:widowControl w:val="0"/>
        <w:autoSpaceDE w:val="0"/>
        <w:autoSpaceDN w:val="0"/>
        <w:adjustRightInd w:val="0"/>
        <w:spacing w:line="360" w:lineRule="auto"/>
        <w:jc w:val="center"/>
        <w:rPr>
          <w:rFonts w:ascii="Times New Roman" w:hAnsi="Times New Roman" w:cs="Times New Roman"/>
          <w:sz w:val="24"/>
          <w:szCs w:val="24"/>
          <w:lang w:val="hu-HU"/>
        </w:rPr>
      </w:pPr>
    </w:p>
    <w:p w:rsidR="001A6FE9" w:rsidRDefault="001A6FE9" w:rsidP="001A6FE9">
      <w:pPr>
        <w:widowControl w:val="0"/>
        <w:autoSpaceDE w:val="0"/>
        <w:autoSpaceDN w:val="0"/>
        <w:adjustRightInd w:val="0"/>
        <w:spacing w:line="360" w:lineRule="auto"/>
        <w:jc w:val="center"/>
        <w:rPr>
          <w:rFonts w:ascii="Times New Roman" w:hAnsi="Times New Roman" w:cs="Times New Roman"/>
          <w:sz w:val="24"/>
          <w:szCs w:val="24"/>
          <w:lang w:val="hu-HU"/>
        </w:rPr>
      </w:pPr>
    </w:p>
    <w:p w:rsidR="001A6FE9" w:rsidRDefault="001A6FE9" w:rsidP="001A6FE9">
      <w:pPr>
        <w:widowControl w:val="0"/>
        <w:autoSpaceDE w:val="0"/>
        <w:autoSpaceDN w:val="0"/>
        <w:adjustRightInd w:val="0"/>
        <w:spacing w:line="360" w:lineRule="auto"/>
        <w:jc w:val="center"/>
        <w:rPr>
          <w:rFonts w:ascii="Times New Roman" w:hAnsi="Times New Roman" w:cs="Times New Roman"/>
          <w:sz w:val="24"/>
          <w:szCs w:val="24"/>
          <w:lang w:val="hu-HU"/>
        </w:rPr>
      </w:pPr>
    </w:p>
    <w:p w:rsidR="001A6FE9" w:rsidRDefault="001A6FE9" w:rsidP="001A6FE9">
      <w:pPr>
        <w:widowControl w:val="0"/>
        <w:autoSpaceDE w:val="0"/>
        <w:autoSpaceDN w:val="0"/>
        <w:adjustRightInd w:val="0"/>
        <w:spacing w:line="36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IMPORTANŢA IMPROVIZAŢIEI </w:t>
      </w:r>
      <w:r>
        <w:rPr>
          <w:rFonts w:ascii="Times New Roman" w:hAnsi="Times New Roman" w:cs="Times New Roman"/>
          <w:b/>
          <w:bCs/>
          <w:sz w:val="24"/>
          <w:szCs w:val="24"/>
          <w:lang w:val="ro-RO"/>
        </w:rPr>
        <w:t xml:space="preserve">VERBALE ÎN FORME </w:t>
      </w:r>
      <w:r>
        <w:rPr>
          <w:rFonts w:ascii="Times New Roman" w:hAnsi="Times New Roman" w:cs="Times New Roman"/>
          <w:b/>
          <w:bCs/>
          <w:sz w:val="24"/>
          <w:szCs w:val="24"/>
          <w:lang w:val="hu-HU"/>
        </w:rPr>
        <w:t>SEMI-FIXE (FSF)</w:t>
      </w:r>
    </w:p>
    <w:p w:rsidR="001A6FE9" w:rsidRDefault="001A6FE9" w:rsidP="001A6FE9">
      <w:pPr>
        <w:widowControl w:val="0"/>
        <w:autoSpaceDE w:val="0"/>
        <w:autoSpaceDN w:val="0"/>
        <w:adjustRightInd w:val="0"/>
        <w:spacing w:line="36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ÎN EDUCAŢIA VORBIRII</w:t>
      </w:r>
    </w:p>
    <w:p w:rsidR="001A6FE9" w:rsidRDefault="001A6FE9" w:rsidP="001A6FE9">
      <w:pPr>
        <w:widowControl w:val="0"/>
        <w:autoSpaceDE w:val="0"/>
        <w:autoSpaceDN w:val="0"/>
        <w:adjustRightInd w:val="0"/>
        <w:spacing w:line="360" w:lineRule="auto"/>
        <w:jc w:val="center"/>
        <w:rPr>
          <w:rFonts w:ascii="Times New Roman" w:hAnsi="Times New Roman" w:cs="Times New Roman"/>
          <w:sz w:val="24"/>
          <w:szCs w:val="24"/>
          <w:lang w:val="hu-HU"/>
        </w:rPr>
      </w:pPr>
      <w:r>
        <w:rPr>
          <w:rFonts w:ascii="Times New Roman" w:hAnsi="Times New Roman" w:cs="Times New Roman"/>
          <w:sz w:val="24"/>
          <w:szCs w:val="24"/>
          <w:lang w:val="hu-HU"/>
        </w:rPr>
        <w:t>Teză de doctorat</w:t>
      </w:r>
    </w:p>
    <w:p w:rsidR="001A6FE9" w:rsidRDefault="001A6FE9" w:rsidP="001A6FE9">
      <w:pPr>
        <w:widowControl w:val="0"/>
        <w:autoSpaceDE w:val="0"/>
        <w:autoSpaceDN w:val="0"/>
        <w:adjustRightInd w:val="0"/>
        <w:spacing w:line="360" w:lineRule="auto"/>
        <w:jc w:val="center"/>
        <w:rPr>
          <w:rFonts w:ascii="Times New Roman" w:hAnsi="Times New Roman" w:cs="Times New Roman"/>
          <w:sz w:val="24"/>
          <w:szCs w:val="24"/>
          <w:lang w:val="hu-HU"/>
        </w:rPr>
      </w:pPr>
    </w:p>
    <w:p w:rsidR="001A6FE9" w:rsidRDefault="001A6FE9" w:rsidP="001A6FE9">
      <w:pPr>
        <w:widowControl w:val="0"/>
        <w:autoSpaceDE w:val="0"/>
        <w:autoSpaceDN w:val="0"/>
        <w:adjustRightInd w:val="0"/>
        <w:spacing w:line="360" w:lineRule="auto"/>
        <w:jc w:val="center"/>
        <w:rPr>
          <w:rFonts w:ascii="Times New Roman" w:hAnsi="Times New Roman" w:cs="Times New Roman"/>
          <w:sz w:val="24"/>
          <w:szCs w:val="24"/>
          <w:lang w:val="hu-HU"/>
        </w:rPr>
      </w:pPr>
    </w:p>
    <w:p w:rsidR="001A6FE9" w:rsidRDefault="001A6FE9" w:rsidP="001A6FE9">
      <w:pPr>
        <w:widowControl w:val="0"/>
        <w:autoSpaceDE w:val="0"/>
        <w:autoSpaceDN w:val="0"/>
        <w:adjustRightInd w:val="0"/>
        <w:spacing w:line="360" w:lineRule="auto"/>
        <w:jc w:val="center"/>
        <w:rPr>
          <w:rFonts w:ascii="Times New Roman" w:hAnsi="Times New Roman" w:cs="Times New Roman"/>
          <w:sz w:val="24"/>
          <w:szCs w:val="24"/>
          <w:lang w:val="hu-HU"/>
        </w:rPr>
      </w:pPr>
    </w:p>
    <w:p w:rsidR="001A6FE9" w:rsidRDefault="001A6FE9" w:rsidP="001A6FE9">
      <w:pPr>
        <w:widowControl w:val="0"/>
        <w:autoSpaceDE w:val="0"/>
        <w:autoSpaceDN w:val="0"/>
        <w:adjustRightInd w:val="0"/>
        <w:spacing w:after="0" w:line="36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            Profesor coordonator:</w:t>
      </w:r>
    </w:p>
    <w:p w:rsidR="001A6FE9" w:rsidRDefault="001A6FE9" w:rsidP="001A6FE9">
      <w:pPr>
        <w:widowControl w:val="0"/>
        <w:autoSpaceDE w:val="0"/>
        <w:autoSpaceDN w:val="0"/>
        <w:adjustRightInd w:val="0"/>
        <w:spacing w:after="0" w:line="360" w:lineRule="auto"/>
        <w:rPr>
          <w:rFonts w:ascii="Times New Roman" w:hAnsi="Times New Roman" w:cs="Times New Roman"/>
          <w:sz w:val="24"/>
          <w:szCs w:val="24"/>
          <w:lang w:val="hu-HU"/>
        </w:rPr>
      </w:pPr>
      <w:r>
        <w:rPr>
          <w:rFonts w:ascii="Times New Roman" w:hAnsi="Times New Roman" w:cs="Times New Roman"/>
          <w:sz w:val="24"/>
          <w:szCs w:val="24"/>
          <w:lang w:val="hu-HU"/>
        </w:rPr>
        <w:t xml:space="preserve">            Prof. univ. dr. habil. Magdolna Jákfalvi </w:t>
      </w:r>
    </w:p>
    <w:p w:rsidR="001A6FE9" w:rsidRDefault="001A6FE9" w:rsidP="001A6FE9">
      <w:pPr>
        <w:widowControl w:val="0"/>
        <w:autoSpaceDE w:val="0"/>
        <w:autoSpaceDN w:val="0"/>
        <w:adjustRightInd w:val="0"/>
        <w:spacing w:after="0" w:line="360" w:lineRule="auto"/>
        <w:ind w:left="720" w:firstLine="720"/>
        <w:rPr>
          <w:rFonts w:ascii="Times New Roman" w:hAnsi="Times New Roman" w:cs="Times New Roman"/>
          <w:sz w:val="24"/>
          <w:szCs w:val="24"/>
          <w:lang w:val="hu-HU"/>
        </w:rPr>
      </w:pPr>
      <w:bookmarkStart w:id="0" w:name="_GoBack"/>
      <w:bookmarkEnd w:id="0"/>
    </w:p>
    <w:p w:rsidR="001A6FE9" w:rsidRDefault="001A6FE9" w:rsidP="001A6FE9">
      <w:pPr>
        <w:widowControl w:val="0"/>
        <w:autoSpaceDE w:val="0"/>
        <w:autoSpaceDN w:val="0"/>
        <w:adjustRightInd w:val="0"/>
        <w:spacing w:after="0" w:line="360" w:lineRule="auto"/>
        <w:ind w:left="720" w:firstLine="720"/>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                                     Doctorand:</w:t>
      </w:r>
    </w:p>
    <w:p w:rsidR="001A6FE9" w:rsidRDefault="001A6FE9" w:rsidP="001A6FE9">
      <w:pPr>
        <w:widowControl w:val="0"/>
        <w:autoSpaceDE w:val="0"/>
        <w:autoSpaceDN w:val="0"/>
        <w:adjustRightInd w:val="0"/>
        <w:spacing w:after="0" w:line="360" w:lineRule="auto"/>
        <w:ind w:left="720" w:firstLine="720"/>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                                        Júlia Gyéresi </w:t>
      </w:r>
    </w:p>
    <w:p w:rsidR="001A6FE9" w:rsidRDefault="001A6FE9" w:rsidP="001A6FE9">
      <w:pPr>
        <w:widowControl w:val="0"/>
        <w:autoSpaceDE w:val="0"/>
        <w:autoSpaceDN w:val="0"/>
        <w:adjustRightInd w:val="0"/>
        <w:spacing w:after="0" w:line="360" w:lineRule="auto"/>
        <w:ind w:left="720" w:firstLine="720"/>
        <w:jc w:val="center"/>
        <w:rPr>
          <w:rFonts w:ascii="Times New Roman" w:hAnsi="Times New Roman" w:cs="Times New Roman"/>
          <w:sz w:val="24"/>
          <w:szCs w:val="24"/>
          <w:lang w:val="hu-HU"/>
        </w:rPr>
      </w:pPr>
    </w:p>
    <w:p w:rsidR="001A6FE9" w:rsidRDefault="001A6FE9" w:rsidP="001A6FE9">
      <w:pPr>
        <w:widowControl w:val="0"/>
        <w:autoSpaceDE w:val="0"/>
        <w:autoSpaceDN w:val="0"/>
        <w:adjustRightInd w:val="0"/>
        <w:spacing w:line="360" w:lineRule="auto"/>
        <w:ind w:left="720" w:firstLine="720"/>
        <w:jc w:val="center"/>
        <w:rPr>
          <w:rFonts w:ascii="Times New Roman" w:hAnsi="Times New Roman" w:cs="Times New Roman"/>
          <w:sz w:val="24"/>
          <w:szCs w:val="24"/>
          <w:lang w:val="hu-HU"/>
        </w:rPr>
      </w:pPr>
    </w:p>
    <w:p w:rsidR="00E26F5A" w:rsidRDefault="001A6FE9" w:rsidP="00E26F5A">
      <w:pPr>
        <w:widowControl w:val="0"/>
        <w:autoSpaceDE w:val="0"/>
        <w:autoSpaceDN w:val="0"/>
        <w:adjustRightInd w:val="0"/>
        <w:spacing w:line="360" w:lineRule="auto"/>
        <w:jc w:val="center"/>
        <w:rPr>
          <w:rFonts w:ascii="Times New Roman" w:hAnsi="Times New Roman" w:cs="Times New Roman"/>
          <w:sz w:val="24"/>
          <w:szCs w:val="24"/>
          <w:lang w:val="hu-HU"/>
        </w:rPr>
      </w:pPr>
      <w:r>
        <w:rPr>
          <w:rFonts w:ascii="Times New Roman" w:hAnsi="Times New Roman" w:cs="Times New Roman"/>
          <w:sz w:val="24"/>
          <w:szCs w:val="24"/>
          <w:lang w:val="hu-HU"/>
        </w:rPr>
        <w:t>Târgu-Mureş</w:t>
      </w:r>
    </w:p>
    <w:p w:rsidR="00C93CF8" w:rsidRPr="00E26F5A" w:rsidRDefault="001A6FE9" w:rsidP="00E26F5A">
      <w:pPr>
        <w:widowControl w:val="0"/>
        <w:autoSpaceDE w:val="0"/>
        <w:autoSpaceDN w:val="0"/>
        <w:adjustRightInd w:val="0"/>
        <w:spacing w:line="360" w:lineRule="auto"/>
        <w:jc w:val="center"/>
        <w:rPr>
          <w:rFonts w:ascii="Times New Roman" w:hAnsi="Times New Roman" w:cs="Times New Roman"/>
          <w:sz w:val="24"/>
          <w:szCs w:val="24"/>
          <w:lang w:val="hu-HU"/>
        </w:rPr>
        <w:sectPr w:rsidR="00C93CF8" w:rsidRPr="00E26F5A" w:rsidSect="00807571">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09" w:footer="709" w:gutter="0"/>
          <w:cols w:space="708"/>
          <w:titlePg/>
          <w:docGrid w:linePitch="360"/>
        </w:sectPr>
      </w:pPr>
      <w:r>
        <w:rPr>
          <w:rFonts w:ascii="Times New Roman" w:hAnsi="Times New Roman" w:cs="Times New Roman"/>
          <w:sz w:val="24"/>
          <w:szCs w:val="24"/>
          <w:lang w:val="hu-HU"/>
        </w:rPr>
        <w:t>2014</w:t>
      </w:r>
    </w:p>
    <w:p w:rsidR="00C93CF8" w:rsidRDefault="00C93CF8" w:rsidP="00F33B2D">
      <w:pPr>
        <w:spacing w:line="360" w:lineRule="auto"/>
        <w:rPr>
          <w:rFonts w:ascii="Times New Roman" w:hAnsi="Times New Roman" w:cs="Times New Roman"/>
          <w:sz w:val="24"/>
          <w:szCs w:val="24"/>
        </w:rPr>
      </w:pP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b/>
          <w:bCs/>
          <w:sz w:val="24"/>
          <w:szCs w:val="24"/>
        </w:rPr>
        <w:t>CUPRINSUL TEZEI DE DOCTORA</w:t>
      </w:r>
      <w:r w:rsidR="00624AA1">
        <w:rPr>
          <w:rFonts w:ascii="Times New Roman" w:hAnsi="Times New Roman"/>
          <w:b/>
          <w:bCs/>
          <w:sz w:val="24"/>
          <w:szCs w:val="24"/>
        </w:rPr>
        <w:t>T</w:t>
      </w:r>
    </w:p>
    <w:p w:rsidR="00AC598B" w:rsidRDefault="00AC598B" w:rsidP="00AC598B">
      <w:pPr>
        <w:widowControl w:val="0"/>
        <w:autoSpaceDE w:val="0"/>
        <w:autoSpaceDN w:val="0"/>
        <w:adjustRightInd w:val="0"/>
        <w:spacing w:line="240" w:lineRule="auto"/>
        <w:rPr>
          <w:rFonts w:ascii="Times New Roman" w:hAnsi="Times New Roman"/>
          <w:sz w:val="20"/>
          <w:szCs w:val="20"/>
        </w:rPr>
      </w:pPr>
      <w:proofErr w:type="gramStart"/>
      <w:r>
        <w:rPr>
          <w:rFonts w:ascii="Times New Roman" w:hAnsi="Times New Roman"/>
          <w:sz w:val="20"/>
          <w:szCs w:val="20"/>
        </w:rPr>
        <w:t>Prolog.........................................................................................................................................................5</w:t>
      </w:r>
      <w:r>
        <w:rPr>
          <w:rFonts w:ascii="Times New Roman" w:hAnsi="Times New Roman"/>
          <w:sz w:val="20"/>
          <w:szCs w:val="20"/>
        </w:rPr>
        <w:br/>
        <w:t>1.</w:t>
      </w:r>
      <w:proofErr w:type="gramEnd"/>
      <w:r>
        <w:rPr>
          <w:rFonts w:ascii="Times New Roman" w:hAnsi="Times New Roman"/>
          <w:sz w:val="20"/>
          <w:szCs w:val="20"/>
        </w:rPr>
        <w:t xml:space="preserve"> </w:t>
      </w:r>
      <w:proofErr w:type="gramStart"/>
      <w:r>
        <w:rPr>
          <w:rFonts w:ascii="Times New Roman" w:hAnsi="Times New Roman"/>
          <w:sz w:val="20"/>
          <w:szCs w:val="20"/>
        </w:rPr>
        <w:t>Condiţiile formării corecte a sunetelor</w:t>
      </w:r>
      <w:r>
        <w:rPr>
          <w:rFonts w:ascii="Times New Roman" w:hAnsi="Times New Roman"/>
          <w:sz w:val="20"/>
          <w:szCs w:val="20"/>
        </w:rPr>
        <w:br/>
        <w:t xml:space="preserve">            1.1.</w:t>
      </w:r>
      <w:proofErr w:type="gramEnd"/>
      <w:r>
        <w:rPr>
          <w:rFonts w:ascii="Times New Roman" w:hAnsi="Times New Roman"/>
          <w:sz w:val="20"/>
          <w:szCs w:val="20"/>
        </w:rPr>
        <w:t xml:space="preserve"> </w:t>
      </w:r>
      <w:proofErr w:type="gramStart"/>
      <w:r>
        <w:rPr>
          <w:rFonts w:ascii="Times New Roman" w:hAnsi="Times New Roman"/>
          <w:sz w:val="20"/>
          <w:szCs w:val="20"/>
        </w:rPr>
        <w:t>Formarea sunetelor vorbirii.....................................................................................................8</w:t>
      </w:r>
      <w:r>
        <w:rPr>
          <w:rFonts w:ascii="Times New Roman" w:hAnsi="Times New Roman"/>
          <w:sz w:val="20"/>
          <w:szCs w:val="20"/>
        </w:rPr>
        <w:br/>
        <w:t xml:space="preserve">            1.2.</w:t>
      </w:r>
      <w:proofErr w:type="gramEnd"/>
      <w:r>
        <w:rPr>
          <w:rFonts w:ascii="Times New Roman" w:hAnsi="Times New Roman"/>
          <w:sz w:val="20"/>
          <w:szCs w:val="20"/>
        </w:rPr>
        <w:t xml:space="preserve"> </w:t>
      </w:r>
      <w:proofErr w:type="gramStart"/>
      <w:r>
        <w:rPr>
          <w:rFonts w:ascii="Times New Roman" w:hAnsi="Times New Roman"/>
          <w:sz w:val="20"/>
          <w:szCs w:val="20"/>
        </w:rPr>
        <w:t>Criteriile vorbirii inteligibile..................................................................................</w:t>
      </w:r>
      <w:r w:rsidR="00D23913">
        <w:rPr>
          <w:rFonts w:ascii="Times New Roman" w:hAnsi="Times New Roman"/>
          <w:sz w:val="20"/>
          <w:szCs w:val="20"/>
        </w:rPr>
        <w:t>..............................................</w:t>
      </w:r>
      <w:r>
        <w:rPr>
          <w:rFonts w:ascii="Times New Roman" w:hAnsi="Times New Roman"/>
          <w:sz w:val="20"/>
          <w:szCs w:val="20"/>
        </w:rPr>
        <w:t>................11</w:t>
      </w:r>
      <w:r>
        <w:rPr>
          <w:rFonts w:ascii="Times New Roman" w:hAnsi="Times New Roman"/>
          <w:sz w:val="20"/>
          <w:szCs w:val="20"/>
        </w:rPr>
        <w:br/>
        <w:t xml:space="preserve">            1.3.</w:t>
      </w:r>
      <w:proofErr w:type="gramEnd"/>
      <w:r>
        <w:rPr>
          <w:rFonts w:ascii="Times New Roman" w:hAnsi="Times New Roman"/>
          <w:sz w:val="20"/>
          <w:szCs w:val="20"/>
        </w:rPr>
        <w:t xml:space="preserve"> Originea dificultăţilor de formare a sunetelor: corpul inflexibil...........................................12</w:t>
      </w:r>
      <w:r>
        <w:rPr>
          <w:rFonts w:ascii="Times New Roman" w:hAnsi="Times New Roman"/>
          <w:sz w:val="20"/>
          <w:szCs w:val="20"/>
        </w:rPr>
        <w:br/>
        <w:t xml:space="preserve">            1.4. Condiţia fundamentală a vocii puternice: corpul flexibil......................................................13</w:t>
      </w:r>
      <w:r>
        <w:rPr>
          <w:rFonts w:ascii="Times New Roman" w:hAnsi="Times New Roman"/>
          <w:sz w:val="20"/>
          <w:szCs w:val="20"/>
        </w:rPr>
        <w:br/>
        <w:t xml:space="preserve">            1.5. Indicatorul de referinţă al sunetului: rezonanţa.....................................................................15</w:t>
      </w:r>
      <w:r>
        <w:rPr>
          <w:rFonts w:ascii="Times New Roman" w:hAnsi="Times New Roman"/>
          <w:sz w:val="20"/>
          <w:szCs w:val="20"/>
        </w:rPr>
        <w:br/>
        <w:t xml:space="preserve">            1.6 Corzile vocale şi aerul............................................................................................................16</w:t>
      </w:r>
      <w:r>
        <w:rPr>
          <w:rFonts w:ascii="Times New Roman" w:hAnsi="Times New Roman"/>
          <w:sz w:val="20"/>
          <w:szCs w:val="20"/>
        </w:rPr>
        <w:br/>
        <w:t xml:space="preserve">            1.7. </w:t>
      </w:r>
      <w:proofErr w:type="gramStart"/>
      <w:r>
        <w:rPr>
          <w:rFonts w:ascii="Times New Roman" w:hAnsi="Times New Roman"/>
          <w:sz w:val="20"/>
          <w:szCs w:val="20"/>
        </w:rPr>
        <w:t>Păstrarea stării de sănătate a vocii.........................................................................................19</w:t>
      </w:r>
      <w:r>
        <w:rPr>
          <w:rFonts w:ascii="Times New Roman" w:hAnsi="Times New Roman"/>
          <w:sz w:val="20"/>
          <w:szCs w:val="20"/>
        </w:rPr>
        <w:br/>
        <w:t xml:space="preserve">            1.8.</w:t>
      </w:r>
      <w:proofErr w:type="gramEnd"/>
      <w:r>
        <w:rPr>
          <w:rFonts w:ascii="Times New Roman" w:hAnsi="Times New Roman"/>
          <w:sz w:val="20"/>
          <w:szCs w:val="20"/>
        </w:rPr>
        <w:t xml:space="preserve"> </w:t>
      </w:r>
      <w:proofErr w:type="gramStart"/>
      <w:r>
        <w:rPr>
          <w:rFonts w:ascii="Times New Roman" w:hAnsi="Times New Roman"/>
          <w:sz w:val="20"/>
          <w:szCs w:val="20"/>
        </w:rPr>
        <w:t>Antrenament vocal zilnic......................................................................................................21</w:t>
      </w:r>
      <w:r>
        <w:rPr>
          <w:rFonts w:ascii="Times New Roman" w:hAnsi="Times New Roman"/>
          <w:sz w:val="20"/>
          <w:szCs w:val="20"/>
        </w:rPr>
        <w:br/>
        <w:t>2.</w:t>
      </w:r>
      <w:proofErr w:type="gramEnd"/>
      <w:r>
        <w:rPr>
          <w:rFonts w:ascii="Times New Roman" w:hAnsi="Times New Roman"/>
          <w:sz w:val="20"/>
          <w:szCs w:val="20"/>
        </w:rPr>
        <w:t xml:space="preserve"> </w:t>
      </w:r>
      <w:proofErr w:type="gramStart"/>
      <w:r>
        <w:rPr>
          <w:rFonts w:ascii="Times New Roman" w:hAnsi="Times New Roman"/>
          <w:sz w:val="20"/>
          <w:szCs w:val="20"/>
        </w:rPr>
        <w:t>Formarea tonicităţii musculare echilibrate a corpului în vederea optimizării formării sunetelor</w:t>
      </w:r>
      <w:r>
        <w:rPr>
          <w:rFonts w:ascii="Times New Roman" w:hAnsi="Times New Roman"/>
          <w:sz w:val="20"/>
          <w:szCs w:val="20"/>
        </w:rPr>
        <w:br/>
        <w:t xml:space="preserve">            2.1.</w:t>
      </w:r>
      <w:proofErr w:type="gramEnd"/>
      <w:r>
        <w:rPr>
          <w:rFonts w:ascii="Times New Roman" w:hAnsi="Times New Roman"/>
          <w:sz w:val="20"/>
          <w:szCs w:val="20"/>
        </w:rPr>
        <w:t xml:space="preserve"> </w:t>
      </w:r>
      <w:proofErr w:type="gramStart"/>
      <w:r>
        <w:rPr>
          <w:rFonts w:ascii="Times New Roman" w:hAnsi="Times New Roman"/>
          <w:sz w:val="20"/>
          <w:szCs w:val="20"/>
        </w:rPr>
        <w:t>Relaxarea tuturor muşchilor corpului....................................................................................................................................................24</w:t>
      </w:r>
      <w:r>
        <w:rPr>
          <w:rFonts w:ascii="Times New Roman" w:hAnsi="Times New Roman"/>
          <w:sz w:val="20"/>
          <w:szCs w:val="20"/>
        </w:rPr>
        <w:br/>
        <w:t xml:space="preserve">            2.2.</w:t>
      </w:r>
      <w:proofErr w:type="gramEnd"/>
      <w:r>
        <w:rPr>
          <w:rFonts w:ascii="Times New Roman" w:hAnsi="Times New Roman"/>
          <w:sz w:val="20"/>
          <w:szCs w:val="20"/>
        </w:rPr>
        <w:t xml:space="preserve"> Rolul muşchilor inelari (sfincterelor) în formarea posturii </w:t>
      </w:r>
      <w:proofErr w:type="gramStart"/>
      <w:r>
        <w:rPr>
          <w:rFonts w:ascii="Times New Roman" w:hAnsi="Times New Roman"/>
          <w:sz w:val="20"/>
          <w:szCs w:val="20"/>
        </w:rPr>
        <w:t>corecte  şi</w:t>
      </w:r>
      <w:proofErr w:type="gramEnd"/>
      <w:r>
        <w:rPr>
          <w:rFonts w:ascii="Times New Roman" w:hAnsi="Times New Roman"/>
          <w:sz w:val="20"/>
          <w:szCs w:val="20"/>
        </w:rPr>
        <w:t xml:space="preserve"> în activarea puterii oscilante....................................................................................................................................................25</w:t>
      </w:r>
      <w:r>
        <w:rPr>
          <w:rFonts w:ascii="Times New Roman" w:hAnsi="Times New Roman"/>
          <w:sz w:val="20"/>
          <w:szCs w:val="20"/>
        </w:rPr>
        <w:br/>
        <w:t xml:space="preserve">            2.3.Integrarea proceselor de mişcări mari şi fine în fluxul exerciţiilor</w:t>
      </w:r>
      <w:r>
        <w:rPr>
          <w:rFonts w:ascii="Times New Roman" w:hAnsi="Times New Roman"/>
          <w:sz w:val="20"/>
          <w:szCs w:val="20"/>
        </w:rPr>
        <w:br/>
        <w:t>de improvizaţie verbală………………………………………………………………………………....32</w:t>
      </w:r>
      <w:r>
        <w:rPr>
          <w:rFonts w:ascii="Times New Roman" w:hAnsi="Times New Roman"/>
          <w:sz w:val="20"/>
          <w:szCs w:val="20"/>
        </w:rPr>
        <w:br/>
        <w:t xml:space="preserve">3. </w:t>
      </w:r>
      <w:proofErr w:type="gramStart"/>
      <w:r>
        <w:rPr>
          <w:rFonts w:ascii="Times New Roman" w:hAnsi="Times New Roman"/>
          <w:sz w:val="20"/>
          <w:szCs w:val="20"/>
        </w:rPr>
        <w:t>Cerinţele acustice ale vorbirii scenice</w:t>
      </w:r>
      <w:r>
        <w:rPr>
          <w:rFonts w:ascii="Times New Roman" w:hAnsi="Times New Roman"/>
          <w:sz w:val="20"/>
          <w:szCs w:val="20"/>
        </w:rPr>
        <w:br/>
        <w:t xml:space="preserve">            3.1.</w:t>
      </w:r>
      <w:proofErr w:type="gramEnd"/>
      <w:r>
        <w:rPr>
          <w:rFonts w:ascii="Times New Roman" w:hAnsi="Times New Roman"/>
          <w:sz w:val="20"/>
          <w:szCs w:val="20"/>
        </w:rPr>
        <w:t xml:space="preserve"> </w:t>
      </w:r>
      <w:proofErr w:type="gramStart"/>
      <w:r>
        <w:rPr>
          <w:rFonts w:ascii="Times New Roman" w:hAnsi="Times New Roman"/>
          <w:sz w:val="20"/>
          <w:szCs w:val="20"/>
        </w:rPr>
        <w:t>Trăirea confidentă a conştientizării sonorităţii......................................................................36</w:t>
      </w:r>
      <w:r>
        <w:rPr>
          <w:rFonts w:ascii="Times New Roman" w:hAnsi="Times New Roman"/>
          <w:sz w:val="20"/>
          <w:szCs w:val="20"/>
        </w:rPr>
        <w:br/>
        <w:t xml:space="preserve">            3.2.</w:t>
      </w:r>
      <w:proofErr w:type="gramEnd"/>
      <w:r>
        <w:rPr>
          <w:rFonts w:ascii="Times New Roman" w:hAnsi="Times New Roman"/>
          <w:sz w:val="20"/>
          <w:szCs w:val="20"/>
        </w:rPr>
        <w:t xml:space="preserve"> </w:t>
      </w:r>
      <w:proofErr w:type="gramStart"/>
      <w:r>
        <w:rPr>
          <w:rFonts w:ascii="Times New Roman" w:hAnsi="Times New Roman"/>
          <w:sz w:val="20"/>
          <w:szCs w:val="20"/>
        </w:rPr>
        <w:t>Auzul şi vorbirea...................................................................................................................40</w:t>
      </w:r>
      <w:r>
        <w:rPr>
          <w:rFonts w:ascii="Times New Roman" w:hAnsi="Times New Roman"/>
          <w:sz w:val="20"/>
          <w:szCs w:val="20"/>
        </w:rPr>
        <w:br/>
        <w:t xml:space="preserve">            3.3.</w:t>
      </w:r>
      <w:proofErr w:type="gramEnd"/>
      <w:r>
        <w:rPr>
          <w:rFonts w:ascii="Times New Roman" w:hAnsi="Times New Roman"/>
          <w:sz w:val="20"/>
          <w:szCs w:val="20"/>
        </w:rPr>
        <w:t xml:space="preserve"> </w:t>
      </w:r>
      <w:proofErr w:type="gramStart"/>
      <w:r>
        <w:rPr>
          <w:rFonts w:ascii="Times New Roman" w:hAnsi="Times New Roman"/>
          <w:sz w:val="20"/>
          <w:szCs w:val="20"/>
        </w:rPr>
        <w:t>Respiraţia profundă...............................................................................................................55</w:t>
      </w:r>
      <w:r>
        <w:rPr>
          <w:rFonts w:ascii="Times New Roman" w:hAnsi="Times New Roman"/>
          <w:sz w:val="20"/>
          <w:szCs w:val="20"/>
        </w:rPr>
        <w:br/>
        <w:t xml:space="preserve">            3.4.</w:t>
      </w:r>
      <w:proofErr w:type="gramEnd"/>
      <w:r>
        <w:rPr>
          <w:rFonts w:ascii="Times New Roman" w:hAnsi="Times New Roman"/>
          <w:sz w:val="20"/>
          <w:szCs w:val="20"/>
        </w:rPr>
        <w:t xml:space="preserve"> </w:t>
      </w:r>
      <w:proofErr w:type="gramStart"/>
      <w:r>
        <w:rPr>
          <w:rFonts w:ascii="Times New Roman" w:hAnsi="Times New Roman"/>
          <w:sz w:val="20"/>
          <w:szCs w:val="20"/>
        </w:rPr>
        <w:t>Postură dreaptă şi mobilitate.................................................................................................60</w:t>
      </w:r>
      <w:r>
        <w:rPr>
          <w:rFonts w:ascii="Times New Roman" w:hAnsi="Times New Roman"/>
          <w:sz w:val="20"/>
          <w:szCs w:val="20"/>
        </w:rPr>
        <w:br/>
        <w:t xml:space="preserve">            3.5.</w:t>
      </w:r>
      <w:proofErr w:type="gramEnd"/>
      <w:r>
        <w:rPr>
          <w:rFonts w:ascii="Times New Roman" w:hAnsi="Times New Roman"/>
          <w:sz w:val="20"/>
          <w:szCs w:val="20"/>
        </w:rPr>
        <w:t xml:space="preserve"> </w:t>
      </w:r>
      <w:proofErr w:type="gramStart"/>
      <w:r>
        <w:rPr>
          <w:rFonts w:ascii="Times New Roman" w:hAnsi="Times New Roman"/>
          <w:sz w:val="20"/>
          <w:szCs w:val="20"/>
        </w:rPr>
        <w:t>Întărirea bazei sonorităţii.......................................................................................................64</w:t>
      </w:r>
      <w:r>
        <w:rPr>
          <w:rFonts w:ascii="Times New Roman" w:hAnsi="Times New Roman"/>
          <w:sz w:val="20"/>
          <w:szCs w:val="20"/>
        </w:rPr>
        <w:br/>
        <w:t xml:space="preserve">            3.6.</w:t>
      </w:r>
      <w:proofErr w:type="gramEnd"/>
      <w:r>
        <w:rPr>
          <w:rFonts w:ascii="Times New Roman" w:hAnsi="Times New Roman"/>
          <w:sz w:val="20"/>
          <w:szCs w:val="20"/>
        </w:rPr>
        <w:t xml:space="preserve"> </w:t>
      </w:r>
      <w:proofErr w:type="gramStart"/>
      <w:r>
        <w:rPr>
          <w:rFonts w:ascii="Times New Roman" w:hAnsi="Times New Roman"/>
          <w:sz w:val="20"/>
          <w:szCs w:val="20"/>
        </w:rPr>
        <w:t>Producerea liberă, relaxată, neinhibată a sunetelor...............................................................66</w:t>
      </w:r>
      <w:r>
        <w:rPr>
          <w:rFonts w:ascii="Times New Roman" w:hAnsi="Times New Roman"/>
          <w:sz w:val="20"/>
          <w:szCs w:val="20"/>
        </w:rPr>
        <w:br/>
        <w:t xml:space="preserve">            3.7.</w:t>
      </w:r>
      <w:proofErr w:type="gramEnd"/>
      <w:r>
        <w:rPr>
          <w:rFonts w:ascii="Times New Roman" w:hAnsi="Times New Roman"/>
          <w:sz w:val="20"/>
          <w:szCs w:val="20"/>
        </w:rPr>
        <w:t xml:space="preserve"> </w:t>
      </w:r>
      <w:proofErr w:type="gramStart"/>
      <w:r>
        <w:rPr>
          <w:rFonts w:ascii="Times New Roman" w:hAnsi="Times New Roman"/>
          <w:sz w:val="20"/>
          <w:szCs w:val="20"/>
        </w:rPr>
        <w:t>Fenomenul complex al procesului de vorbire.......................................................................69</w:t>
      </w:r>
      <w:r>
        <w:rPr>
          <w:rFonts w:ascii="Times New Roman" w:hAnsi="Times New Roman"/>
          <w:sz w:val="20"/>
          <w:szCs w:val="20"/>
        </w:rPr>
        <w:br/>
        <w:t>4.</w:t>
      </w:r>
      <w:proofErr w:type="gramEnd"/>
      <w:r>
        <w:rPr>
          <w:rFonts w:ascii="Times New Roman" w:hAnsi="Times New Roman"/>
          <w:sz w:val="20"/>
          <w:szCs w:val="20"/>
        </w:rPr>
        <w:t xml:space="preserve"> </w:t>
      </w:r>
      <w:proofErr w:type="gramStart"/>
      <w:r>
        <w:rPr>
          <w:rFonts w:ascii="Times New Roman" w:hAnsi="Times New Roman"/>
          <w:sz w:val="20"/>
          <w:szCs w:val="20"/>
        </w:rPr>
        <w:t>Starea vocii actorului în actul performativ</w:t>
      </w:r>
      <w:r>
        <w:rPr>
          <w:rFonts w:ascii="Times New Roman" w:hAnsi="Times New Roman"/>
          <w:sz w:val="20"/>
          <w:szCs w:val="20"/>
        </w:rPr>
        <w:br/>
        <w:t xml:space="preserve">            4.1.</w:t>
      </w:r>
      <w:proofErr w:type="gramEnd"/>
      <w:r>
        <w:rPr>
          <w:rFonts w:ascii="Times New Roman" w:hAnsi="Times New Roman"/>
          <w:sz w:val="20"/>
          <w:szCs w:val="20"/>
        </w:rPr>
        <w:t xml:space="preserve"> </w:t>
      </w:r>
      <w:proofErr w:type="gramStart"/>
      <w:r>
        <w:rPr>
          <w:rFonts w:ascii="Times New Roman" w:hAnsi="Times New Roman"/>
          <w:sz w:val="20"/>
          <w:szCs w:val="20"/>
        </w:rPr>
        <w:t>Vorbirea cotidiană şi vorb</w:t>
      </w:r>
      <w:r w:rsidR="00D23913">
        <w:rPr>
          <w:rFonts w:ascii="Times New Roman" w:hAnsi="Times New Roman"/>
          <w:sz w:val="20"/>
          <w:szCs w:val="20"/>
        </w:rPr>
        <w:t xml:space="preserve">irea </w:t>
      </w:r>
      <w:r w:rsidR="004C206E">
        <w:rPr>
          <w:rFonts w:ascii="Times New Roman" w:hAnsi="Times New Roman"/>
          <w:sz w:val="20"/>
          <w:szCs w:val="20"/>
        </w:rPr>
        <w:t>scenică………………………..……</w:t>
      </w:r>
      <w:r w:rsidR="00D23913">
        <w:rPr>
          <w:rFonts w:ascii="Times New Roman" w:hAnsi="Times New Roman"/>
          <w:sz w:val="20"/>
          <w:szCs w:val="20"/>
        </w:rPr>
        <w:t>………………………73</w:t>
      </w:r>
      <w:r>
        <w:rPr>
          <w:rFonts w:ascii="Times New Roman" w:hAnsi="Times New Roman"/>
          <w:sz w:val="20"/>
          <w:szCs w:val="20"/>
        </w:rPr>
        <w:br/>
        <w:t xml:space="preserve">            4.2.</w:t>
      </w:r>
      <w:proofErr w:type="gramEnd"/>
      <w:r>
        <w:rPr>
          <w:rFonts w:ascii="Times New Roman" w:hAnsi="Times New Roman"/>
          <w:sz w:val="20"/>
          <w:szCs w:val="20"/>
        </w:rPr>
        <w:t xml:space="preserve"> Introducerea noţiunii de performativitate..............................................................................75</w:t>
      </w:r>
      <w:r>
        <w:rPr>
          <w:rFonts w:ascii="Times New Roman" w:hAnsi="Times New Roman"/>
          <w:sz w:val="20"/>
          <w:szCs w:val="20"/>
        </w:rPr>
        <w:br/>
        <w:t xml:space="preserve">            4.3. </w:t>
      </w:r>
      <w:proofErr w:type="gramStart"/>
      <w:r>
        <w:rPr>
          <w:rFonts w:ascii="Times New Roman" w:hAnsi="Times New Roman"/>
          <w:sz w:val="20"/>
          <w:szCs w:val="20"/>
        </w:rPr>
        <w:t>Conştiinţă corporală şi sonoritate în spaţiul performanţei....................................................79</w:t>
      </w:r>
      <w:r>
        <w:rPr>
          <w:rFonts w:ascii="Times New Roman" w:hAnsi="Times New Roman"/>
          <w:sz w:val="20"/>
          <w:szCs w:val="20"/>
        </w:rPr>
        <w:br/>
        <w:t>5.</w:t>
      </w:r>
      <w:proofErr w:type="gramEnd"/>
      <w:r>
        <w:rPr>
          <w:rFonts w:ascii="Times New Roman" w:hAnsi="Times New Roman"/>
          <w:sz w:val="20"/>
          <w:szCs w:val="20"/>
        </w:rPr>
        <w:t xml:space="preserve"> </w:t>
      </w:r>
      <w:proofErr w:type="gramStart"/>
      <w:r>
        <w:rPr>
          <w:rFonts w:ascii="Times New Roman" w:hAnsi="Times New Roman"/>
          <w:sz w:val="20"/>
          <w:szCs w:val="20"/>
        </w:rPr>
        <w:t xml:space="preserve">Barierele şi punţile vorbirii spontane </w:t>
      </w:r>
      <w:r>
        <w:rPr>
          <w:rFonts w:ascii="Times New Roman" w:hAnsi="Times New Roman"/>
          <w:sz w:val="20"/>
          <w:szCs w:val="20"/>
        </w:rPr>
        <w:br/>
        <w:t xml:space="preserve">            5.1.</w:t>
      </w:r>
      <w:proofErr w:type="gramEnd"/>
      <w:r>
        <w:rPr>
          <w:rFonts w:ascii="Times New Roman" w:hAnsi="Times New Roman"/>
          <w:sz w:val="20"/>
          <w:szCs w:val="20"/>
        </w:rPr>
        <w:t xml:space="preserve"> </w:t>
      </w:r>
      <w:proofErr w:type="gramStart"/>
      <w:r>
        <w:rPr>
          <w:rFonts w:ascii="Times New Roman" w:hAnsi="Times New Roman"/>
          <w:sz w:val="20"/>
          <w:szCs w:val="20"/>
        </w:rPr>
        <w:t>Vorbirea ca mijloc de comunicare........................................................................................83</w:t>
      </w:r>
      <w:r>
        <w:rPr>
          <w:rFonts w:ascii="Times New Roman" w:hAnsi="Times New Roman"/>
          <w:sz w:val="20"/>
          <w:szCs w:val="20"/>
        </w:rPr>
        <w:br/>
        <w:t xml:space="preserve">            5.2.</w:t>
      </w:r>
      <w:proofErr w:type="gramEnd"/>
      <w:r>
        <w:rPr>
          <w:rFonts w:ascii="Times New Roman" w:hAnsi="Times New Roman"/>
          <w:sz w:val="20"/>
          <w:szCs w:val="20"/>
        </w:rPr>
        <w:t xml:space="preserve"> </w:t>
      </w:r>
      <w:proofErr w:type="gramStart"/>
      <w:r>
        <w:rPr>
          <w:rFonts w:ascii="Times New Roman" w:hAnsi="Times New Roman"/>
          <w:sz w:val="20"/>
          <w:szCs w:val="20"/>
        </w:rPr>
        <w:t>Caracteristicile generale ale vorbirii spontane......................................................................96</w:t>
      </w:r>
      <w:r>
        <w:rPr>
          <w:rFonts w:ascii="Times New Roman" w:hAnsi="Times New Roman"/>
          <w:sz w:val="20"/>
          <w:szCs w:val="20"/>
        </w:rPr>
        <w:br/>
        <w:t xml:space="preserve">            5.3.</w:t>
      </w:r>
      <w:proofErr w:type="gramEnd"/>
      <w:r>
        <w:rPr>
          <w:rFonts w:ascii="Times New Roman" w:hAnsi="Times New Roman"/>
          <w:sz w:val="20"/>
          <w:szCs w:val="20"/>
        </w:rPr>
        <w:t xml:space="preserve"> </w:t>
      </w:r>
      <w:proofErr w:type="gramStart"/>
      <w:r>
        <w:rPr>
          <w:rFonts w:ascii="Times New Roman" w:hAnsi="Times New Roman"/>
          <w:sz w:val="20"/>
          <w:szCs w:val="20"/>
        </w:rPr>
        <w:t>Naraţiunea spontană, povestirea spontană..........................................................................107</w:t>
      </w:r>
      <w:r>
        <w:rPr>
          <w:rFonts w:ascii="Times New Roman" w:hAnsi="Times New Roman"/>
          <w:sz w:val="20"/>
          <w:szCs w:val="20"/>
        </w:rPr>
        <w:br/>
        <w:t>6.</w:t>
      </w:r>
      <w:proofErr w:type="gramEnd"/>
      <w:r>
        <w:rPr>
          <w:rFonts w:ascii="Times New Roman" w:hAnsi="Times New Roman"/>
          <w:sz w:val="20"/>
          <w:szCs w:val="20"/>
        </w:rPr>
        <w:t xml:space="preserve"> </w:t>
      </w:r>
      <w:proofErr w:type="gramStart"/>
      <w:r>
        <w:rPr>
          <w:rFonts w:ascii="Times New Roman" w:hAnsi="Times New Roman"/>
          <w:sz w:val="20"/>
          <w:szCs w:val="20"/>
        </w:rPr>
        <w:t xml:space="preserve">Iniţiere în sistemul exerciţiilor improvizaţiei verbale în forme semi-fixe (FSF) </w:t>
      </w:r>
      <w:r>
        <w:rPr>
          <w:rFonts w:ascii="Times New Roman" w:hAnsi="Times New Roman"/>
          <w:sz w:val="20"/>
          <w:szCs w:val="20"/>
        </w:rPr>
        <w:br/>
        <w:t xml:space="preserve">            6.1.</w:t>
      </w:r>
      <w:proofErr w:type="gramEnd"/>
      <w:r>
        <w:rPr>
          <w:rFonts w:ascii="Times New Roman" w:hAnsi="Times New Roman"/>
          <w:sz w:val="20"/>
          <w:szCs w:val="20"/>
        </w:rPr>
        <w:t xml:space="preserve"> </w:t>
      </w:r>
      <w:proofErr w:type="gramStart"/>
      <w:r>
        <w:rPr>
          <w:rFonts w:ascii="Times New Roman" w:hAnsi="Times New Roman"/>
          <w:sz w:val="20"/>
          <w:szCs w:val="20"/>
        </w:rPr>
        <w:t>Reţinere, memorare şi evocare ...........................................................................................120</w:t>
      </w:r>
      <w:r>
        <w:rPr>
          <w:rFonts w:ascii="Times New Roman" w:hAnsi="Times New Roman"/>
          <w:sz w:val="20"/>
          <w:szCs w:val="20"/>
        </w:rPr>
        <w:br/>
        <w:t xml:space="preserve">            6.2.</w:t>
      </w:r>
      <w:proofErr w:type="gramEnd"/>
      <w:r>
        <w:rPr>
          <w:rFonts w:ascii="Times New Roman" w:hAnsi="Times New Roman"/>
          <w:sz w:val="20"/>
          <w:szCs w:val="20"/>
        </w:rPr>
        <w:t xml:space="preserve"> </w:t>
      </w:r>
      <w:proofErr w:type="gramStart"/>
      <w:r>
        <w:rPr>
          <w:rFonts w:ascii="Times New Roman" w:hAnsi="Times New Roman"/>
          <w:sz w:val="20"/>
          <w:szCs w:val="20"/>
        </w:rPr>
        <w:t>Motivaţie şi imaginaţie........................................................................................................124</w:t>
      </w:r>
      <w:r>
        <w:rPr>
          <w:rFonts w:ascii="Times New Roman" w:hAnsi="Times New Roman"/>
          <w:sz w:val="20"/>
          <w:szCs w:val="20"/>
        </w:rPr>
        <w:br/>
        <w:t xml:space="preserve">            6.3.</w:t>
      </w:r>
      <w:proofErr w:type="gramEnd"/>
      <w:r>
        <w:rPr>
          <w:rFonts w:ascii="Times New Roman" w:hAnsi="Times New Roman"/>
          <w:sz w:val="20"/>
          <w:szCs w:val="20"/>
        </w:rPr>
        <w:t xml:space="preserve"> </w:t>
      </w:r>
      <w:proofErr w:type="gramStart"/>
      <w:r>
        <w:rPr>
          <w:rFonts w:ascii="Times New Roman" w:hAnsi="Times New Roman"/>
          <w:sz w:val="20"/>
          <w:szCs w:val="20"/>
        </w:rPr>
        <w:t>Activarea lexiconului mental şi gândirea creativă..............................................................128</w:t>
      </w:r>
      <w:r>
        <w:rPr>
          <w:rFonts w:ascii="Times New Roman" w:hAnsi="Times New Roman"/>
          <w:sz w:val="20"/>
          <w:szCs w:val="20"/>
        </w:rPr>
        <w:br/>
        <w:t xml:space="preserve">            6.4 Caracteristicile prozodice ale vorbirii..................................................................................136</w:t>
      </w:r>
      <w:r>
        <w:rPr>
          <w:rFonts w:ascii="Times New Roman" w:hAnsi="Times New Roman"/>
          <w:sz w:val="20"/>
          <w:szCs w:val="20"/>
        </w:rPr>
        <w:br/>
        <w:t xml:space="preserve">                6.4.1.</w:t>
      </w:r>
      <w:proofErr w:type="gramEnd"/>
      <w:r>
        <w:rPr>
          <w:rFonts w:ascii="Times New Roman" w:hAnsi="Times New Roman"/>
          <w:sz w:val="20"/>
          <w:szCs w:val="20"/>
        </w:rPr>
        <w:t xml:space="preserve"> Melodicitatea vorbirii şi schimbarea intonaţiei............................................................</w:t>
      </w:r>
      <w:proofErr w:type="gramStart"/>
      <w:r>
        <w:rPr>
          <w:rFonts w:ascii="Times New Roman" w:hAnsi="Times New Roman"/>
          <w:sz w:val="20"/>
          <w:szCs w:val="20"/>
        </w:rPr>
        <w:t>137</w:t>
      </w:r>
      <w:r>
        <w:rPr>
          <w:rFonts w:ascii="Times New Roman" w:hAnsi="Times New Roman"/>
          <w:sz w:val="20"/>
          <w:szCs w:val="20"/>
        </w:rPr>
        <w:br/>
        <w:t xml:space="preserve">                6.4.2</w:t>
      </w:r>
      <w:proofErr w:type="gramEnd"/>
      <w:r>
        <w:rPr>
          <w:rFonts w:ascii="Times New Roman" w:hAnsi="Times New Roman"/>
          <w:sz w:val="20"/>
          <w:szCs w:val="20"/>
        </w:rPr>
        <w:t>. Accentul.......................................................................................................................</w:t>
      </w:r>
      <w:proofErr w:type="gramStart"/>
      <w:r>
        <w:rPr>
          <w:rFonts w:ascii="Times New Roman" w:hAnsi="Times New Roman"/>
          <w:sz w:val="20"/>
          <w:szCs w:val="20"/>
        </w:rPr>
        <w:t>140</w:t>
      </w:r>
      <w:r>
        <w:rPr>
          <w:rFonts w:ascii="Times New Roman" w:hAnsi="Times New Roman"/>
          <w:sz w:val="20"/>
          <w:szCs w:val="20"/>
        </w:rPr>
        <w:br/>
        <w:t xml:space="preserve">                6.4.3</w:t>
      </w:r>
      <w:proofErr w:type="gramEnd"/>
      <w:r>
        <w:rPr>
          <w:rFonts w:ascii="Times New Roman" w:hAnsi="Times New Roman"/>
          <w:sz w:val="20"/>
          <w:szCs w:val="20"/>
        </w:rPr>
        <w:t>. Volumul........................................................................................................................</w:t>
      </w:r>
      <w:proofErr w:type="gramStart"/>
      <w:r>
        <w:rPr>
          <w:rFonts w:ascii="Times New Roman" w:hAnsi="Times New Roman"/>
          <w:sz w:val="20"/>
          <w:szCs w:val="20"/>
        </w:rPr>
        <w:t>143</w:t>
      </w:r>
      <w:r>
        <w:rPr>
          <w:rFonts w:ascii="Times New Roman" w:hAnsi="Times New Roman"/>
          <w:sz w:val="20"/>
          <w:szCs w:val="20"/>
        </w:rPr>
        <w:br/>
        <w:t xml:space="preserve">                6.4.4</w:t>
      </w:r>
      <w:proofErr w:type="gramEnd"/>
      <w:r>
        <w:rPr>
          <w:rFonts w:ascii="Times New Roman" w:hAnsi="Times New Roman"/>
          <w:sz w:val="20"/>
          <w:szCs w:val="20"/>
        </w:rPr>
        <w:t>. Înălţimea vocii..............................................................................................................</w:t>
      </w:r>
      <w:proofErr w:type="gramStart"/>
      <w:r>
        <w:rPr>
          <w:rFonts w:ascii="Times New Roman" w:hAnsi="Times New Roman"/>
          <w:sz w:val="20"/>
          <w:szCs w:val="20"/>
        </w:rPr>
        <w:t>145</w:t>
      </w:r>
      <w:r>
        <w:rPr>
          <w:rFonts w:ascii="Times New Roman" w:hAnsi="Times New Roman"/>
          <w:sz w:val="20"/>
          <w:szCs w:val="20"/>
        </w:rPr>
        <w:br/>
        <w:t xml:space="preserve">                6.4.5</w:t>
      </w:r>
      <w:proofErr w:type="gramEnd"/>
      <w:r>
        <w:rPr>
          <w:rFonts w:ascii="Times New Roman" w:hAnsi="Times New Roman"/>
          <w:sz w:val="20"/>
          <w:szCs w:val="20"/>
        </w:rPr>
        <w:t>. Tonalitatea....................................................................................................................</w:t>
      </w:r>
      <w:proofErr w:type="gramStart"/>
      <w:r>
        <w:rPr>
          <w:rFonts w:ascii="Times New Roman" w:hAnsi="Times New Roman"/>
          <w:sz w:val="20"/>
          <w:szCs w:val="20"/>
        </w:rPr>
        <w:t>146</w:t>
      </w:r>
      <w:r>
        <w:rPr>
          <w:rFonts w:ascii="Times New Roman" w:hAnsi="Times New Roman"/>
          <w:sz w:val="20"/>
          <w:szCs w:val="20"/>
        </w:rPr>
        <w:br/>
        <w:t xml:space="preserve">                6.4.6</w:t>
      </w:r>
      <w:proofErr w:type="gramEnd"/>
      <w:r>
        <w:rPr>
          <w:rFonts w:ascii="Times New Roman" w:hAnsi="Times New Roman"/>
          <w:sz w:val="20"/>
          <w:szCs w:val="20"/>
        </w:rPr>
        <w:t>. Ritmul de vorbire.........................................................................................................</w:t>
      </w:r>
      <w:proofErr w:type="gramStart"/>
      <w:r>
        <w:rPr>
          <w:rFonts w:ascii="Times New Roman" w:hAnsi="Times New Roman"/>
          <w:sz w:val="20"/>
          <w:szCs w:val="20"/>
        </w:rPr>
        <w:t>148</w:t>
      </w:r>
      <w:r>
        <w:rPr>
          <w:rFonts w:ascii="Times New Roman" w:hAnsi="Times New Roman"/>
          <w:sz w:val="20"/>
          <w:szCs w:val="20"/>
        </w:rPr>
        <w:br/>
        <w:t xml:space="preserve">                6.4.7</w:t>
      </w:r>
      <w:proofErr w:type="gramEnd"/>
      <w:r>
        <w:rPr>
          <w:rFonts w:ascii="Times New Roman" w:hAnsi="Times New Roman"/>
          <w:sz w:val="20"/>
          <w:szCs w:val="20"/>
        </w:rPr>
        <w:t xml:space="preserve">. </w:t>
      </w:r>
      <w:proofErr w:type="gramStart"/>
      <w:r>
        <w:rPr>
          <w:rFonts w:ascii="Times New Roman" w:hAnsi="Times New Roman"/>
          <w:sz w:val="20"/>
          <w:szCs w:val="20"/>
        </w:rPr>
        <w:t>Pauza............................................................................................................................150</w:t>
      </w:r>
      <w:r>
        <w:rPr>
          <w:rFonts w:ascii="Times New Roman" w:hAnsi="Times New Roman"/>
          <w:sz w:val="20"/>
          <w:szCs w:val="20"/>
        </w:rPr>
        <w:br/>
        <w:t>7.</w:t>
      </w:r>
      <w:proofErr w:type="gramEnd"/>
      <w:r>
        <w:rPr>
          <w:rFonts w:ascii="Times New Roman" w:hAnsi="Times New Roman"/>
          <w:sz w:val="20"/>
          <w:szCs w:val="20"/>
        </w:rPr>
        <w:t xml:space="preserve"> Exerciţiile improvizaţiei verbale în forme semi-fixe (FSF) ..............................................................152</w:t>
      </w:r>
      <w:r>
        <w:rPr>
          <w:rFonts w:ascii="Times New Roman" w:hAnsi="Times New Roman"/>
          <w:sz w:val="20"/>
          <w:szCs w:val="20"/>
        </w:rPr>
        <w:br/>
        <w:t>Concluzii................................................................................................................................................189</w:t>
      </w:r>
      <w:r>
        <w:rPr>
          <w:rFonts w:ascii="Times New Roman" w:hAnsi="Times New Roman"/>
          <w:sz w:val="20"/>
          <w:szCs w:val="20"/>
        </w:rPr>
        <w:br/>
        <w:t>Anexe</w:t>
      </w:r>
      <w:r>
        <w:rPr>
          <w:rFonts w:ascii="Times New Roman" w:hAnsi="Times New Roman"/>
          <w:sz w:val="20"/>
          <w:szCs w:val="20"/>
        </w:rPr>
        <w:br/>
        <w:t xml:space="preserve">            Îmbunătăţirea articulării şi formarea tehnicii de respiraţie suplimentară...................................191</w:t>
      </w:r>
      <w:r>
        <w:rPr>
          <w:rFonts w:ascii="Times New Roman" w:hAnsi="Times New Roman"/>
          <w:sz w:val="20"/>
          <w:szCs w:val="20"/>
        </w:rPr>
        <w:br/>
        <w:t xml:space="preserve">            Unităţile principale ale procesului de vorbire – criteriile de evaluare a stării de vorbire .........196</w:t>
      </w:r>
      <w:r>
        <w:rPr>
          <w:rFonts w:ascii="Times New Roman" w:hAnsi="Times New Roman"/>
          <w:sz w:val="20"/>
          <w:szCs w:val="20"/>
        </w:rPr>
        <w:br/>
        <w:t>Bibliografie............................................................................................................................................197</w:t>
      </w:r>
    </w:p>
    <w:p w:rsidR="00637D74" w:rsidRDefault="00637D74" w:rsidP="00637D74">
      <w:pPr>
        <w:spacing w:line="360" w:lineRule="auto"/>
        <w:jc w:val="center"/>
        <w:rPr>
          <w:rFonts w:ascii="Times New Roman" w:hAnsi="Times New Roman" w:cs="Times New Roman"/>
          <w:b/>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F2662" w:rsidRDefault="009F2662" w:rsidP="00AC598B">
      <w:pPr>
        <w:widowControl w:val="0"/>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br/>
      </w:r>
      <w:r>
        <w:rPr>
          <w:rFonts w:ascii="Times New Roman" w:hAnsi="Times New Roman"/>
          <w:b/>
          <w:bCs/>
          <w:sz w:val="24"/>
          <w:szCs w:val="24"/>
        </w:rPr>
        <w:br/>
      </w:r>
    </w:p>
    <w:p w:rsidR="009F2662" w:rsidRDefault="009F2662" w:rsidP="00AC598B">
      <w:pPr>
        <w:widowControl w:val="0"/>
        <w:autoSpaceDE w:val="0"/>
        <w:autoSpaceDN w:val="0"/>
        <w:adjustRightInd w:val="0"/>
        <w:spacing w:line="360" w:lineRule="auto"/>
        <w:jc w:val="center"/>
        <w:rPr>
          <w:rFonts w:ascii="Times New Roman" w:hAnsi="Times New Roman"/>
          <w:b/>
          <w:bCs/>
          <w:sz w:val="24"/>
          <w:szCs w:val="24"/>
        </w:rPr>
      </w:pPr>
    </w:p>
    <w:p w:rsidR="009F2662" w:rsidRDefault="009F2662" w:rsidP="009F2662">
      <w:pPr>
        <w:widowControl w:val="0"/>
        <w:autoSpaceDE w:val="0"/>
        <w:autoSpaceDN w:val="0"/>
        <w:adjustRightInd w:val="0"/>
        <w:spacing w:line="36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IMPORTANŢA IMPROVIZAŢIEI </w:t>
      </w:r>
      <w:r>
        <w:rPr>
          <w:rFonts w:ascii="Times New Roman" w:hAnsi="Times New Roman" w:cs="Times New Roman"/>
          <w:b/>
          <w:bCs/>
          <w:sz w:val="24"/>
          <w:szCs w:val="24"/>
          <w:lang w:val="ro-RO"/>
        </w:rPr>
        <w:t xml:space="preserve">VERBALE ÎN FORME </w:t>
      </w:r>
      <w:r>
        <w:rPr>
          <w:rFonts w:ascii="Times New Roman" w:hAnsi="Times New Roman" w:cs="Times New Roman"/>
          <w:b/>
          <w:bCs/>
          <w:sz w:val="24"/>
          <w:szCs w:val="24"/>
          <w:lang w:val="hu-HU"/>
        </w:rPr>
        <w:t>SEMI-FIXE (FSF)</w:t>
      </w:r>
    </w:p>
    <w:p w:rsidR="009F2662" w:rsidRDefault="009F2662" w:rsidP="009F2662">
      <w:pPr>
        <w:widowControl w:val="0"/>
        <w:autoSpaceDE w:val="0"/>
        <w:autoSpaceDN w:val="0"/>
        <w:adjustRightInd w:val="0"/>
        <w:spacing w:line="36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ÎN EDUCAŢIA VORBIRII</w:t>
      </w: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Pr="009F2662" w:rsidRDefault="009F2662" w:rsidP="00AC598B">
      <w:pPr>
        <w:widowControl w:val="0"/>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 xml:space="preserve"> </w:t>
      </w:r>
      <w:r w:rsidRPr="009F2662">
        <w:rPr>
          <w:rFonts w:ascii="Times New Roman" w:hAnsi="Times New Roman"/>
          <w:bCs/>
          <w:sz w:val="24"/>
          <w:szCs w:val="24"/>
        </w:rPr>
        <w:t>Rezumatul tezei de doctorat</w:t>
      </w: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11AFA" w:rsidP="00AC598B">
      <w:pPr>
        <w:widowControl w:val="0"/>
        <w:autoSpaceDE w:val="0"/>
        <w:autoSpaceDN w:val="0"/>
        <w:adjustRightInd w:val="0"/>
        <w:spacing w:line="360" w:lineRule="auto"/>
        <w:jc w:val="center"/>
        <w:rPr>
          <w:rFonts w:ascii="Times New Roman" w:hAnsi="Times New Roman"/>
          <w:b/>
          <w:bCs/>
          <w:sz w:val="24"/>
          <w:szCs w:val="24"/>
        </w:rPr>
      </w:pPr>
    </w:p>
    <w:p w:rsidR="00911AFA" w:rsidRDefault="009F2662" w:rsidP="00AC598B">
      <w:pPr>
        <w:widowControl w:val="0"/>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br/>
      </w:r>
      <w:r>
        <w:rPr>
          <w:rFonts w:ascii="Times New Roman" w:hAnsi="Times New Roman"/>
          <w:b/>
          <w:bCs/>
          <w:sz w:val="24"/>
          <w:szCs w:val="24"/>
        </w:rPr>
        <w:br/>
      </w:r>
    </w:p>
    <w:p w:rsidR="00AC598B" w:rsidRDefault="009F2662" w:rsidP="00AC598B">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b/>
          <w:bCs/>
          <w:sz w:val="24"/>
          <w:szCs w:val="24"/>
        </w:rPr>
        <w:lastRenderedPageBreak/>
        <w:br/>
      </w:r>
      <w:r w:rsidR="00AC598B">
        <w:rPr>
          <w:rFonts w:ascii="Times New Roman" w:hAnsi="Times New Roman"/>
          <w:b/>
          <w:bCs/>
          <w:sz w:val="24"/>
          <w:szCs w:val="24"/>
        </w:rPr>
        <w:t>CUPRINS</w:t>
      </w:r>
    </w:p>
    <w:p w:rsidR="00AC598B" w:rsidRDefault="00AC598B" w:rsidP="00AC598B">
      <w:pPr>
        <w:widowControl w:val="0"/>
        <w:autoSpaceDE w:val="0"/>
        <w:autoSpaceDN w:val="0"/>
        <w:adjustRightInd w:val="0"/>
        <w:spacing w:line="360" w:lineRule="auto"/>
        <w:rPr>
          <w:rFonts w:ascii="Times New Roman" w:hAnsi="Times New Roman"/>
          <w:sz w:val="24"/>
          <w:szCs w:val="24"/>
        </w:rPr>
      </w:pP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Introducere</w:t>
      </w:r>
      <w:proofErr w:type="gramStart"/>
      <w:r>
        <w:rPr>
          <w:rFonts w:ascii="Times New Roman" w:hAnsi="Times New Roman"/>
          <w:sz w:val="24"/>
          <w:szCs w:val="24"/>
        </w:rPr>
        <w:t>………………………………</w:t>
      </w:r>
      <w:r w:rsidR="009F2662">
        <w:rPr>
          <w:rFonts w:ascii="Times New Roman" w:hAnsi="Times New Roman"/>
          <w:sz w:val="24"/>
          <w:szCs w:val="24"/>
        </w:rPr>
        <w:t>……………………………...............……</w:t>
      </w:r>
      <w:proofErr w:type="gramEnd"/>
      <w:r w:rsidR="009F2662">
        <w:rPr>
          <w:rFonts w:ascii="Times New Roman" w:hAnsi="Times New Roman"/>
          <w:sz w:val="24"/>
          <w:szCs w:val="24"/>
        </w:rPr>
        <w:t>..4</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1. Postură-tonus muscular-experi</w:t>
      </w:r>
      <w:r w:rsidR="009F2662">
        <w:rPr>
          <w:rFonts w:ascii="Times New Roman" w:hAnsi="Times New Roman"/>
          <w:sz w:val="24"/>
          <w:szCs w:val="24"/>
        </w:rPr>
        <w:t xml:space="preserve">enţă </w:t>
      </w:r>
      <w:proofErr w:type="gramStart"/>
      <w:r w:rsidR="009F2662">
        <w:rPr>
          <w:rFonts w:ascii="Times New Roman" w:hAnsi="Times New Roman"/>
          <w:sz w:val="24"/>
          <w:szCs w:val="24"/>
        </w:rPr>
        <w:t>sonoră</w:t>
      </w:r>
      <w:proofErr w:type="gramEnd"/>
      <w:r w:rsidR="009F2662">
        <w:rPr>
          <w:rFonts w:ascii="Times New Roman" w:hAnsi="Times New Roman"/>
          <w:sz w:val="24"/>
          <w:szCs w:val="24"/>
        </w:rPr>
        <w:t>……………………………………….....5</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2. Condiţiile formării corecte a s</w:t>
      </w:r>
      <w:r w:rsidR="002B39A3">
        <w:rPr>
          <w:rFonts w:ascii="Times New Roman" w:hAnsi="Times New Roman"/>
          <w:sz w:val="24"/>
          <w:szCs w:val="24"/>
        </w:rPr>
        <w:t>unetelor………………………………………….......8</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3. Formarea tonicităţii musculare echilibrate a corpului în vederea optimizării formării sunetelor………………………………………………….............</w:t>
      </w:r>
      <w:r w:rsidR="002B39A3">
        <w:rPr>
          <w:rFonts w:ascii="Times New Roman" w:hAnsi="Times New Roman"/>
          <w:sz w:val="24"/>
          <w:szCs w:val="24"/>
        </w:rPr>
        <w:t>...............................9</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4. Cerinţele acustice ale vorbirii scenice........................................</w:t>
      </w:r>
      <w:r w:rsidR="002B39A3">
        <w:rPr>
          <w:rFonts w:ascii="Times New Roman" w:hAnsi="Times New Roman"/>
          <w:sz w:val="24"/>
          <w:szCs w:val="24"/>
        </w:rPr>
        <w:t>..............................10</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5. Starea vocii actorului în actul performativ...............................................................16</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6. Barierele şi punţile vorbirii spontane.........................................</w:t>
      </w:r>
      <w:r w:rsidR="002B39A3">
        <w:rPr>
          <w:rFonts w:ascii="Times New Roman" w:hAnsi="Times New Roman"/>
          <w:sz w:val="24"/>
          <w:szCs w:val="24"/>
        </w:rPr>
        <w:t>..............................18</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7. Iniţiere în sistemul exerciţiilor improvizaţiei verbale</w:t>
      </w:r>
      <w:r w:rsidR="002B39A3">
        <w:rPr>
          <w:rFonts w:ascii="Times New Roman" w:hAnsi="Times New Roman"/>
          <w:sz w:val="24"/>
          <w:szCs w:val="24"/>
        </w:rPr>
        <w:t xml:space="preserve"> în forme semi-fixe (FSF) ....23</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8. Exerciţiile improvizaţiei verbale în forme semi-fixe (FSF) ......</w:t>
      </w:r>
      <w:r w:rsidR="002B39A3">
        <w:rPr>
          <w:rFonts w:ascii="Times New Roman" w:hAnsi="Times New Roman"/>
          <w:sz w:val="24"/>
          <w:szCs w:val="24"/>
        </w:rPr>
        <w:t>..............................26</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Concluzii........................................................................................</w:t>
      </w:r>
      <w:r w:rsidR="002B39A3">
        <w:rPr>
          <w:rFonts w:ascii="Times New Roman" w:hAnsi="Times New Roman"/>
          <w:sz w:val="24"/>
          <w:szCs w:val="24"/>
        </w:rPr>
        <w:t>..............................27</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Bibliografie...................................................................................................................28</w:t>
      </w:r>
    </w:p>
    <w:p w:rsidR="00AC598B" w:rsidRDefault="00AC598B" w:rsidP="00AC598B">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br w:type="page"/>
      </w:r>
      <w:r>
        <w:rPr>
          <w:rFonts w:ascii="Times New Roman" w:hAnsi="Times New Roman"/>
          <w:b/>
          <w:bCs/>
          <w:sz w:val="28"/>
          <w:szCs w:val="28"/>
        </w:rPr>
        <w:lastRenderedPageBreak/>
        <w:t>Introducere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Tema tezei mele de doctorat </w:t>
      </w:r>
      <w:proofErr w:type="gramStart"/>
      <w:r>
        <w:rPr>
          <w:rFonts w:ascii="Times New Roman" w:hAnsi="Times New Roman"/>
          <w:sz w:val="24"/>
          <w:szCs w:val="24"/>
        </w:rPr>
        <w:t>este</w:t>
      </w:r>
      <w:proofErr w:type="gramEnd"/>
      <w:r>
        <w:rPr>
          <w:rFonts w:ascii="Times New Roman" w:hAnsi="Times New Roman"/>
          <w:sz w:val="24"/>
          <w:szCs w:val="24"/>
        </w:rPr>
        <w:t xml:space="preserve"> prezentarea improvizaţiei verbale în forme semi-fixe (FSF) şi analiza utilităţii practice a metodei în educaţia vorbirii. Am însumat experienţa teoretică şi practică a trecutului meu de douăzeci de ani ca pedagog universitar, şi am aranjat sistematic aceste cunoştinţe. Scopul meu primordial </w:t>
      </w:r>
      <w:proofErr w:type="gramStart"/>
      <w:r>
        <w:rPr>
          <w:rFonts w:ascii="Times New Roman" w:hAnsi="Times New Roman"/>
          <w:sz w:val="24"/>
          <w:szCs w:val="24"/>
        </w:rPr>
        <w:t>este</w:t>
      </w:r>
      <w:proofErr w:type="gramEnd"/>
      <w:r>
        <w:rPr>
          <w:rFonts w:ascii="Times New Roman" w:hAnsi="Times New Roman"/>
          <w:sz w:val="24"/>
          <w:szCs w:val="24"/>
        </w:rPr>
        <w:t xml:space="preserve"> să prezint o teză de doctorat, care să le ofere studenţilor la actorie o imagine cuprinzătoare, clară, accesibilă şi utilizabilă în cursul carierei lor despre formarea sunetelor şi vorbirea (atât vorbirea cotidiană, cât şi cea scenică).</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După cum arată şi titlul tezei, această metodă </w:t>
      </w:r>
      <w:proofErr w:type="gramStart"/>
      <w:r>
        <w:rPr>
          <w:rFonts w:ascii="Times New Roman" w:hAnsi="Times New Roman"/>
          <w:sz w:val="24"/>
          <w:szCs w:val="24"/>
        </w:rPr>
        <w:t>este</w:t>
      </w:r>
      <w:proofErr w:type="gramEnd"/>
      <w:r>
        <w:rPr>
          <w:rFonts w:ascii="Times New Roman" w:hAnsi="Times New Roman"/>
          <w:sz w:val="24"/>
          <w:szCs w:val="24"/>
        </w:rPr>
        <w:t xml:space="preserve"> doar semi-fixă, iar în rest se bazează pe prezenţa lingvistică a studenţilor de actorie, pe bogăţia lexiconului lor mental şi pe mobilizarea strategiilor de acces la aceste aptitudini.</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Limba </w:t>
      </w:r>
      <w:proofErr w:type="gramStart"/>
      <w:r>
        <w:rPr>
          <w:rFonts w:ascii="Times New Roman" w:hAnsi="Times New Roman"/>
          <w:sz w:val="24"/>
          <w:szCs w:val="24"/>
        </w:rPr>
        <w:t>este</w:t>
      </w:r>
      <w:proofErr w:type="gramEnd"/>
      <w:r>
        <w:rPr>
          <w:rFonts w:ascii="Times New Roman" w:hAnsi="Times New Roman"/>
          <w:sz w:val="24"/>
          <w:szCs w:val="24"/>
        </w:rPr>
        <w:t xml:space="preserve"> o resursă de instrumente, iar vorbirea este funcţionarea acestei resurse de instrumente. </w:t>
      </w:r>
      <w:proofErr w:type="gramStart"/>
      <w:r>
        <w:rPr>
          <w:rFonts w:ascii="Times New Roman" w:hAnsi="Times New Roman"/>
          <w:sz w:val="24"/>
          <w:szCs w:val="24"/>
        </w:rPr>
        <w:t>Vorbirea ca acţiune, ca activitate creativă unică, se realizează prin aplicarea, utilizarea individuală a limbii.</w:t>
      </w:r>
      <w:proofErr w:type="gramEnd"/>
      <w:r>
        <w:rPr>
          <w:rFonts w:ascii="Times New Roman" w:hAnsi="Times New Roman"/>
          <w:sz w:val="24"/>
          <w:szCs w:val="24"/>
        </w:rPr>
        <w:t xml:space="preserve"> </w:t>
      </w:r>
      <w:proofErr w:type="gramStart"/>
      <w:r>
        <w:rPr>
          <w:rFonts w:ascii="Times New Roman" w:hAnsi="Times New Roman"/>
          <w:sz w:val="24"/>
          <w:szCs w:val="24"/>
        </w:rPr>
        <w:t>Improvizaţia verbală semi-fixă asigură interacţiunea continuă a vorbirii şi a gândirii.</w:t>
      </w:r>
      <w:proofErr w:type="gramEnd"/>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Realizarea şirului de exerciţii fără concentrare este de neconceput, deoarece în cursul repetării continue a discursului formate se desfăşoară examinarea aprofundată a structurii acustice şi a gesturilor articulării fiecărui sunet al vorbirii pus în centrul atenţiei, apoi corectarea acestora, şi înregistrarea senzaţiei musculare percepute în cursul experienţei senzoriale.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Metoda mea a fost creată de relaţia cauză-efect a trei teoreme fundamentale:</w:t>
      </w:r>
    </w:p>
    <w:p w:rsidR="00AC598B" w:rsidRDefault="00AC598B" w:rsidP="00AC598B">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 Scopul fiind de a păstra starea perfectă a vocii actorului şi vorbirea inteligibilă, principiul limbii maghiare a focusării asupra silabelor trebuie </w:t>
      </w:r>
      <w:proofErr w:type="gramStart"/>
      <w:r>
        <w:rPr>
          <w:rFonts w:ascii="Times New Roman" w:hAnsi="Times New Roman"/>
          <w:sz w:val="24"/>
          <w:szCs w:val="24"/>
        </w:rPr>
        <w:t>să</w:t>
      </w:r>
      <w:proofErr w:type="gramEnd"/>
      <w:r>
        <w:rPr>
          <w:rFonts w:ascii="Times New Roman" w:hAnsi="Times New Roman"/>
          <w:sz w:val="24"/>
          <w:szCs w:val="24"/>
        </w:rPr>
        <w:t xml:space="preserve"> devină un automatism, şi trebuie impuse criteriile de pronunţie a vocalelor.</w:t>
      </w:r>
    </w:p>
    <w:p w:rsidR="00AC598B" w:rsidRDefault="00AC598B" w:rsidP="00AC598B">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 Gândirea încetineşte vorbirea, astfel căutarea continuă în lexiconul mental şi respectarea concomitentă a sistemului respectiv de reguli pe toată lumea îl îndeamnă ca prin autocorecţie continuă în cele din urmă să alcătuiască un discurs bine articulat, cu sonoritate integră, individualizat, izvorât din propria personalitate.</w:t>
      </w:r>
    </w:p>
    <w:p w:rsidR="00AC598B" w:rsidRDefault="00AC598B" w:rsidP="00AC598B">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3. Gândirea creativă şi memorizarea, evocarea continuă </w:t>
      </w:r>
      <w:proofErr w:type="gramStart"/>
      <w:r>
        <w:rPr>
          <w:rFonts w:ascii="Times New Roman" w:hAnsi="Times New Roman"/>
          <w:sz w:val="24"/>
          <w:szCs w:val="24"/>
        </w:rPr>
        <w:t>este</w:t>
      </w:r>
      <w:proofErr w:type="gramEnd"/>
      <w:r>
        <w:rPr>
          <w:rFonts w:ascii="Times New Roman" w:hAnsi="Times New Roman"/>
          <w:sz w:val="24"/>
          <w:szCs w:val="24"/>
        </w:rPr>
        <w:t xml:space="preserve"> potrivită pentru a-i păstra pe studenţii la actorie într-o stare adecvată de concentrare în cursul exerciţiilor. Iar această stare de concentraţie </w:t>
      </w:r>
      <w:proofErr w:type="gramStart"/>
      <w:r>
        <w:rPr>
          <w:rFonts w:ascii="Times New Roman" w:hAnsi="Times New Roman"/>
          <w:sz w:val="24"/>
          <w:szCs w:val="24"/>
        </w:rPr>
        <w:t>este</w:t>
      </w:r>
      <w:proofErr w:type="gramEnd"/>
      <w:r>
        <w:rPr>
          <w:rFonts w:ascii="Times New Roman" w:hAnsi="Times New Roman"/>
          <w:sz w:val="24"/>
          <w:szCs w:val="24"/>
        </w:rPr>
        <w:t xml:space="preserve"> cerinţa de bază a prezenţei actoriceşti active.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 xml:space="preserve">M-am confruntat în timp util cu faptul, că concentrarea continuă şi compulsia </w:t>
      </w:r>
      <w:r>
        <w:rPr>
          <w:rFonts w:ascii="Times New Roman" w:hAnsi="Times New Roman"/>
          <w:sz w:val="24"/>
          <w:szCs w:val="24"/>
        </w:rPr>
        <w:lastRenderedPageBreak/>
        <w:t>de a corespunde aşteptărilor poate încorda prea mult toată musculatura corpului.</w:t>
      </w:r>
      <w:proofErr w:type="gramEnd"/>
      <w:r>
        <w:rPr>
          <w:rFonts w:ascii="Times New Roman" w:hAnsi="Times New Roman"/>
          <w:sz w:val="24"/>
          <w:szCs w:val="24"/>
        </w:rPr>
        <w:t xml:space="preserve"> M-am străduit </w:t>
      </w:r>
      <w:proofErr w:type="gramStart"/>
      <w:r>
        <w:rPr>
          <w:rFonts w:ascii="Times New Roman" w:hAnsi="Times New Roman"/>
          <w:sz w:val="24"/>
          <w:szCs w:val="24"/>
        </w:rPr>
        <w:t>să</w:t>
      </w:r>
      <w:proofErr w:type="gramEnd"/>
      <w:r>
        <w:rPr>
          <w:rFonts w:ascii="Times New Roman" w:hAnsi="Times New Roman"/>
          <w:sz w:val="24"/>
          <w:szCs w:val="24"/>
        </w:rPr>
        <w:t xml:space="preserve"> utilizez în mod adecvat nişte tehnici, care pot forma un tonus muscular potrivit, şi care în acelaşi timp măresc şi eficienţa educaţiei profesionale a vorbirii. Aplicarea asociată a exerciţiilor de bază a tehnicii Alexander, a gimnasticii sfincterelor şi a terapiei prin sunete s-a dovedit a fi corespunzătoare pentru a pune în centrul atenţiei şi a examina triada postură-tonus muscular-experienţă sonoră.</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Înainte de introducerea exerciţiilor improvizaţiei verbale FSF scopul </w:t>
      </w:r>
      <w:proofErr w:type="gramStart"/>
      <w:r>
        <w:rPr>
          <w:rFonts w:ascii="Times New Roman" w:hAnsi="Times New Roman"/>
          <w:sz w:val="24"/>
          <w:szCs w:val="24"/>
        </w:rPr>
        <w:t>este</w:t>
      </w:r>
      <w:proofErr w:type="gramEnd"/>
      <w:r>
        <w:rPr>
          <w:rFonts w:ascii="Times New Roman" w:hAnsi="Times New Roman"/>
          <w:sz w:val="24"/>
          <w:szCs w:val="24"/>
        </w:rPr>
        <w:t xml:space="preserve"> formarea unei posturi corecte, percepţia senzorială a muncii coordonate a muşchilor (a muşchilor inelari, a diafragmelor), şi de a avea parte de experienţa sonoră elementară. Introducând exerciţiile de mişcări fine şi </w:t>
      </w:r>
      <w:proofErr w:type="gramStart"/>
      <w:r>
        <w:rPr>
          <w:rFonts w:ascii="Times New Roman" w:hAnsi="Times New Roman"/>
          <w:sz w:val="24"/>
          <w:szCs w:val="24"/>
        </w:rPr>
        <w:t>mari</w:t>
      </w:r>
      <w:proofErr w:type="gramEnd"/>
      <w:r>
        <w:rPr>
          <w:rFonts w:ascii="Times New Roman" w:hAnsi="Times New Roman"/>
          <w:sz w:val="24"/>
          <w:szCs w:val="24"/>
        </w:rPr>
        <w:t xml:space="preserve">, se dezvoltă capacitatea de coordonare corporală, se îmbunătăţeşte simţul echilibrului, şi devine uniformă emiterea de sunete. Formarea uşurinţei de a sta în picioare, de a merge şi de a şede </w:t>
      </w:r>
      <w:proofErr w:type="gramStart"/>
      <w:r>
        <w:rPr>
          <w:rFonts w:ascii="Times New Roman" w:hAnsi="Times New Roman"/>
          <w:sz w:val="24"/>
          <w:szCs w:val="24"/>
        </w:rPr>
        <w:t>este</w:t>
      </w:r>
      <w:proofErr w:type="gramEnd"/>
      <w:r>
        <w:rPr>
          <w:rFonts w:ascii="Times New Roman" w:hAnsi="Times New Roman"/>
          <w:sz w:val="24"/>
          <w:szCs w:val="24"/>
        </w:rPr>
        <w:t xml:space="preserve"> foarte importantă şi din punctul de vedere al vorbirii, deoarece numai un corp cu muşchi flexibili poate deţine controlul asupra mecanismelor psihofizice ale organismului, şi poate crea sunete de vorbire de o sonoritate potrivită.</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Experienţele mele de până acum arată, că aplicarea combinată a tehnicii Alexander, a gimnasticii sfincterelor şi a terapiei prin sunete dezvoltă conştiinţa corporală, concentrarea şi întăreşte baza formării sunetelor.</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Exerciţiile de improvizaţie verbale FSF menţin starea de alertă intelectuală, face posibilă gândirea creativă, totodată oferind posibilitatea de </w:t>
      </w:r>
      <w:proofErr w:type="gramStart"/>
      <w:r>
        <w:rPr>
          <w:rFonts w:ascii="Times New Roman" w:hAnsi="Times New Roman"/>
          <w:sz w:val="24"/>
          <w:szCs w:val="24"/>
        </w:rPr>
        <w:t>a</w:t>
      </w:r>
      <w:proofErr w:type="gramEnd"/>
      <w:r>
        <w:rPr>
          <w:rFonts w:ascii="Times New Roman" w:hAnsi="Times New Roman"/>
          <w:sz w:val="24"/>
          <w:szCs w:val="24"/>
        </w:rPr>
        <w:t xml:space="preserve"> impune sistemul clasic de cerinţe ale educaţiei vorbirii: examinarea şi corectarea ţintită a anumitor sunete ale vorbirii.</w:t>
      </w:r>
    </w:p>
    <w:p w:rsidR="00892B92" w:rsidRDefault="00892B92" w:rsidP="00AC598B">
      <w:pPr>
        <w:widowControl w:val="0"/>
        <w:autoSpaceDE w:val="0"/>
        <w:autoSpaceDN w:val="0"/>
        <w:adjustRightInd w:val="0"/>
        <w:spacing w:after="0" w:line="360" w:lineRule="auto"/>
        <w:ind w:firstLine="720"/>
        <w:jc w:val="both"/>
        <w:rPr>
          <w:rFonts w:ascii="Times New Roman" w:hAnsi="Times New Roman"/>
          <w:sz w:val="24"/>
          <w:szCs w:val="24"/>
        </w:rPr>
      </w:pPr>
    </w:p>
    <w:p w:rsidR="00AC598B" w:rsidRDefault="00AC598B" w:rsidP="00AC598B">
      <w:pPr>
        <w:widowControl w:val="0"/>
        <w:autoSpaceDE w:val="0"/>
        <w:autoSpaceDN w:val="0"/>
        <w:adjustRightInd w:val="0"/>
        <w:spacing w:after="0" w:line="360" w:lineRule="auto"/>
        <w:ind w:firstLine="720"/>
        <w:jc w:val="center"/>
        <w:rPr>
          <w:rFonts w:ascii="Times New Roman" w:hAnsi="Times New Roman"/>
          <w:sz w:val="24"/>
          <w:szCs w:val="24"/>
        </w:rPr>
      </w:pPr>
    </w:p>
    <w:p w:rsidR="00AC598B" w:rsidRDefault="00AC598B" w:rsidP="00AC598B">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b/>
          <w:bCs/>
          <w:sz w:val="28"/>
          <w:szCs w:val="28"/>
        </w:rPr>
        <w:t xml:space="preserve">1. Postură-tonus muscular-experienţă </w:t>
      </w:r>
      <w:proofErr w:type="gramStart"/>
      <w:r>
        <w:rPr>
          <w:rFonts w:ascii="Times New Roman" w:hAnsi="Times New Roman"/>
          <w:b/>
          <w:bCs/>
          <w:sz w:val="28"/>
          <w:szCs w:val="28"/>
        </w:rPr>
        <w:t>sonoră</w:t>
      </w:r>
      <w:proofErr w:type="gramEnd"/>
    </w:p>
    <w:p w:rsidR="00892B92" w:rsidRDefault="00892B92" w:rsidP="00AC598B">
      <w:pPr>
        <w:widowControl w:val="0"/>
        <w:autoSpaceDE w:val="0"/>
        <w:autoSpaceDN w:val="0"/>
        <w:adjustRightInd w:val="0"/>
        <w:spacing w:after="0" w:line="360" w:lineRule="auto"/>
        <w:ind w:firstLine="360"/>
        <w:jc w:val="both"/>
        <w:rPr>
          <w:rFonts w:ascii="Times New Roman" w:hAnsi="Times New Roman"/>
          <w:sz w:val="24"/>
          <w:szCs w:val="24"/>
        </w:rPr>
      </w:pP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Sistemul muscular intern se mişcă întotdeauna în funcţie de dispoziţie, iar dacă solicitarea mentală </w:t>
      </w:r>
      <w:proofErr w:type="gramStart"/>
      <w:r>
        <w:rPr>
          <w:rFonts w:ascii="Times New Roman" w:hAnsi="Times New Roman"/>
          <w:sz w:val="24"/>
          <w:szCs w:val="24"/>
        </w:rPr>
        <w:t>este</w:t>
      </w:r>
      <w:proofErr w:type="gramEnd"/>
      <w:r>
        <w:rPr>
          <w:rFonts w:ascii="Times New Roman" w:hAnsi="Times New Roman"/>
          <w:sz w:val="24"/>
          <w:szCs w:val="24"/>
        </w:rPr>
        <w:t xml:space="preserve"> continuă, atunci respiraţia devine mai rapidă, şi corpul poate deveni spastic. Dacă respiraţia devine superficială, grăbită, aceasta </w:t>
      </w:r>
      <w:proofErr w:type="gramStart"/>
      <w:r>
        <w:rPr>
          <w:rFonts w:ascii="Times New Roman" w:hAnsi="Times New Roman"/>
          <w:sz w:val="24"/>
          <w:szCs w:val="24"/>
        </w:rPr>
        <w:t>este</w:t>
      </w:r>
      <w:proofErr w:type="gramEnd"/>
      <w:r>
        <w:rPr>
          <w:rFonts w:ascii="Times New Roman" w:hAnsi="Times New Roman"/>
          <w:sz w:val="24"/>
          <w:szCs w:val="24"/>
        </w:rPr>
        <w:t xml:space="preserve"> consecinţa tensiunii. Din cauza nivelului de încordare mai mare a diafragmei poate apare senzaţia de parcă volumul toracelui s-ar micşora şi spaţiul sonor s-ar îngusta. </w:t>
      </w:r>
      <w:proofErr w:type="gramStart"/>
      <w:r>
        <w:rPr>
          <w:rFonts w:ascii="Times New Roman" w:hAnsi="Times New Roman"/>
          <w:sz w:val="24"/>
          <w:szCs w:val="24"/>
        </w:rPr>
        <w:t>Ca consecinţă de obicei înălţimea vocii creşte, iar sonoritatea amplă a vocii se pierde.</w:t>
      </w:r>
      <w:proofErr w:type="gramEnd"/>
      <w:r>
        <w:rPr>
          <w:rFonts w:ascii="Times New Roman" w:hAnsi="Times New Roman"/>
          <w:sz w:val="24"/>
          <w:szCs w:val="24"/>
        </w:rPr>
        <w:t xml:space="preserve"> Musculatura laringelui începe </w:t>
      </w:r>
      <w:proofErr w:type="gramStart"/>
      <w:r>
        <w:rPr>
          <w:rFonts w:ascii="Times New Roman" w:hAnsi="Times New Roman"/>
          <w:sz w:val="24"/>
          <w:szCs w:val="24"/>
        </w:rPr>
        <w:t>să</w:t>
      </w:r>
      <w:proofErr w:type="gramEnd"/>
      <w:r>
        <w:rPr>
          <w:rFonts w:ascii="Times New Roman" w:hAnsi="Times New Roman"/>
          <w:sz w:val="24"/>
          <w:szCs w:val="24"/>
        </w:rPr>
        <w:t xml:space="preserve"> tremure, muşchii faciali devin rigizi, şi formarea vocalelor devine </w:t>
      </w:r>
      <w:r>
        <w:rPr>
          <w:rFonts w:ascii="Times New Roman" w:hAnsi="Times New Roman"/>
          <w:sz w:val="24"/>
          <w:szCs w:val="24"/>
        </w:rPr>
        <w:lastRenderedPageBreak/>
        <w:t xml:space="preserve">ştearsă. Introducerea în procesul educaţiei vorbirii a tehnicilor, care asigură o relaxare optimă şi care creează </w:t>
      </w:r>
      <w:proofErr w:type="gramStart"/>
      <w:r>
        <w:rPr>
          <w:rFonts w:ascii="Times New Roman" w:hAnsi="Times New Roman"/>
          <w:sz w:val="24"/>
          <w:szCs w:val="24"/>
        </w:rPr>
        <w:t>un</w:t>
      </w:r>
      <w:proofErr w:type="gramEnd"/>
      <w:r>
        <w:rPr>
          <w:rFonts w:ascii="Times New Roman" w:hAnsi="Times New Roman"/>
          <w:sz w:val="24"/>
          <w:szCs w:val="24"/>
        </w:rPr>
        <w:t xml:space="preserve"> tonus muscular adecvat, este o necesitate.</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Asocierea şi îmbinarea anumitor elemente ale tehnicii Alexander, ale gimnasticii sfincterelor şi ale terapiei prin sunete multiplică eficienţa educaţiei vorbirii: facilitează crearea posturii corecte, dezvoltarea tonusului muscular flexibil şi trăirea experienţei sonore elementare. </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Întreaga operă a lui Frederick Matthias Alexander</w:t>
      </w:r>
      <w:r w:rsidR="00607AA3">
        <w:rPr>
          <w:rStyle w:val="FootnoteReference"/>
          <w:rFonts w:ascii="Times New Roman" w:hAnsi="Times New Roman"/>
          <w:sz w:val="24"/>
          <w:szCs w:val="24"/>
        </w:rPr>
        <w:footnoteReference w:id="1"/>
      </w:r>
      <w:r>
        <w:rPr>
          <w:rFonts w:ascii="Times New Roman" w:hAnsi="Times New Roman"/>
          <w:sz w:val="24"/>
          <w:szCs w:val="24"/>
        </w:rPr>
        <w:t xml:space="preserve"> (1869-1955) m-</w:t>
      </w:r>
      <w:proofErr w:type="gramStart"/>
      <w:r>
        <w:rPr>
          <w:rFonts w:ascii="Times New Roman" w:hAnsi="Times New Roman"/>
          <w:sz w:val="24"/>
          <w:szCs w:val="24"/>
        </w:rPr>
        <w:t>a</w:t>
      </w:r>
      <w:proofErr w:type="gramEnd"/>
      <w:r>
        <w:rPr>
          <w:rFonts w:ascii="Times New Roman" w:hAnsi="Times New Roman"/>
          <w:sz w:val="24"/>
          <w:szCs w:val="24"/>
        </w:rPr>
        <w:t xml:space="preserve"> ajutat în procesul de trăire şi dezvoltare a posturii corecte. Scopul metodei sale </w:t>
      </w:r>
      <w:proofErr w:type="gramStart"/>
      <w:r>
        <w:rPr>
          <w:rFonts w:ascii="Times New Roman" w:hAnsi="Times New Roman"/>
          <w:sz w:val="24"/>
          <w:szCs w:val="24"/>
        </w:rPr>
        <w:t>este</w:t>
      </w:r>
      <w:proofErr w:type="gramEnd"/>
      <w:r>
        <w:rPr>
          <w:rFonts w:ascii="Times New Roman" w:hAnsi="Times New Roman"/>
          <w:sz w:val="24"/>
          <w:szCs w:val="24"/>
        </w:rPr>
        <w:t xml:space="preserve"> de a obţine o postură mai bună, o libertate mai mare a mişcării şi o tehnică de respiraţie uşoară prin dezvoltarea intenţionată a conștiinței şi a autocontrolului. </w:t>
      </w:r>
    </w:p>
    <w:p w:rsidR="00AC598B" w:rsidRDefault="00AC598B" w:rsidP="00AC598B">
      <w:pPr>
        <w:widowControl w:val="0"/>
        <w:autoSpaceDE w:val="0"/>
        <w:autoSpaceDN w:val="0"/>
        <w:adjustRightInd w:val="0"/>
        <w:spacing w:after="0" w:line="360" w:lineRule="auto"/>
        <w:ind w:firstLine="360"/>
        <w:jc w:val="both"/>
        <w:rPr>
          <w:rFonts w:ascii="Times New Roman" w:hAnsi="Times New Roman"/>
          <w:b/>
          <w:bCs/>
          <w:sz w:val="24"/>
          <w:szCs w:val="24"/>
        </w:rPr>
      </w:pPr>
      <w:r>
        <w:rPr>
          <w:rFonts w:ascii="Times New Roman" w:hAnsi="Times New Roman"/>
          <w:sz w:val="24"/>
          <w:szCs w:val="24"/>
        </w:rPr>
        <w:t xml:space="preserve">Cu autocontrol intenţionat se </w:t>
      </w:r>
      <w:proofErr w:type="gramStart"/>
      <w:r>
        <w:rPr>
          <w:rFonts w:ascii="Times New Roman" w:hAnsi="Times New Roman"/>
          <w:sz w:val="24"/>
          <w:szCs w:val="24"/>
        </w:rPr>
        <w:t>pot exclude</w:t>
      </w:r>
      <w:proofErr w:type="gramEnd"/>
      <w:r>
        <w:rPr>
          <w:rFonts w:ascii="Times New Roman" w:hAnsi="Times New Roman"/>
          <w:sz w:val="24"/>
          <w:szCs w:val="24"/>
        </w:rPr>
        <w:t xml:space="preserve"> erorile de funcţionare ale organismului:</w:t>
      </w:r>
    </w:p>
    <w:p w:rsidR="00AC598B" w:rsidRDefault="00AC598B" w:rsidP="00AC598B">
      <w:pPr>
        <w:widowControl w:val="0"/>
        <w:autoSpaceDE w:val="0"/>
        <w:autoSpaceDN w:val="0"/>
        <w:adjustRightInd w:val="0"/>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pierderea</w:t>
      </w:r>
      <w:proofErr w:type="gramEnd"/>
      <w:r>
        <w:rPr>
          <w:rFonts w:ascii="Times New Roman" w:hAnsi="Times New Roman"/>
          <w:sz w:val="24"/>
          <w:szCs w:val="24"/>
        </w:rPr>
        <w:t xml:space="preserve"> de energie inerentă tensiunilor musculare scade</w:t>
      </w:r>
    </w:p>
    <w:p w:rsidR="00AC598B" w:rsidRDefault="00AC598B" w:rsidP="00AC598B">
      <w:pPr>
        <w:widowControl w:val="0"/>
        <w:autoSpaceDE w:val="0"/>
        <w:autoSpaceDN w:val="0"/>
        <w:adjustRightInd w:val="0"/>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rigiditatea</w:t>
      </w:r>
      <w:proofErr w:type="gramEnd"/>
      <w:r>
        <w:rPr>
          <w:rFonts w:ascii="Times New Roman" w:hAnsi="Times New Roman"/>
          <w:sz w:val="24"/>
          <w:szCs w:val="24"/>
        </w:rPr>
        <w:t xml:space="preserve"> spastică a muşchilor se atenuează</w:t>
      </w:r>
    </w:p>
    <w:p w:rsidR="00AC598B" w:rsidRDefault="00AC598B" w:rsidP="00AC598B">
      <w:pPr>
        <w:widowControl w:val="0"/>
        <w:autoSpaceDE w:val="0"/>
        <w:autoSpaceDN w:val="0"/>
        <w:adjustRightInd w:val="0"/>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postura</w:t>
      </w:r>
      <w:proofErr w:type="gramEnd"/>
      <w:r>
        <w:rPr>
          <w:rFonts w:ascii="Times New Roman" w:hAnsi="Times New Roman"/>
          <w:sz w:val="24"/>
          <w:szCs w:val="24"/>
        </w:rPr>
        <w:t xml:space="preserve"> încovoiată se face dreaptă</w:t>
      </w:r>
    </w:p>
    <w:p w:rsidR="00AC598B" w:rsidRDefault="00AC598B" w:rsidP="00AC598B">
      <w:pPr>
        <w:widowControl w:val="0"/>
        <w:autoSpaceDE w:val="0"/>
        <w:autoSpaceDN w:val="0"/>
        <w:adjustRightInd w:val="0"/>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coloana</w:t>
      </w:r>
      <w:proofErr w:type="gramEnd"/>
      <w:r>
        <w:rPr>
          <w:rFonts w:ascii="Times New Roman" w:hAnsi="Times New Roman"/>
          <w:sz w:val="24"/>
          <w:szCs w:val="24"/>
        </w:rPr>
        <w:t xml:space="preserve"> vertebrală rămâne tot timpul şi în mod optim întinsă</w:t>
      </w:r>
    </w:p>
    <w:p w:rsidR="00AC598B" w:rsidRDefault="00AC598B" w:rsidP="00AC598B">
      <w:pPr>
        <w:widowControl w:val="0"/>
        <w:autoSpaceDE w:val="0"/>
        <w:autoSpaceDN w:val="0"/>
        <w:adjustRightInd w:val="0"/>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corpul</w:t>
      </w:r>
      <w:proofErr w:type="gramEnd"/>
      <w:r>
        <w:rPr>
          <w:rFonts w:ascii="Times New Roman" w:hAnsi="Times New Roman"/>
          <w:sz w:val="24"/>
          <w:szCs w:val="24"/>
        </w:rPr>
        <w:t xml:space="preserve"> nu gravitează în mod pasiv, ci se mişcă cu uşurinţă</w:t>
      </w:r>
    </w:p>
    <w:p w:rsidR="00AC598B" w:rsidRDefault="00AC598B" w:rsidP="00AC598B">
      <w:pPr>
        <w:widowControl w:val="0"/>
        <w:autoSpaceDE w:val="0"/>
        <w:autoSpaceDN w:val="0"/>
        <w:adjustRightInd w:val="0"/>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mişcările</w:t>
      </w:r>
      <w:proofErr w:type="gramEnd"/>
      <w:r>
        <w:rPr>
          <w:rFonts w:ascii="Times New Roman" w:hAnsi="Times New Roman"/>
          <w:sz w:val="24"/>
          <w:szCs w:val="24"/>
        </w:rPr>
        <w:t xml:space="preserve"> fine şi mari devin armonioase</w:t>
      </w:r>
    </w:p>
    <w:p w:rsidR="00AC598B" w:rsidRDefault="00AC598B" w:rsidP="00AC598B">
      <w:pPr>
        <w:widowControl w:val="0"/>
        <w:autoSpaceDE w:val="0"/>
        <w:autoSpaceDN w:val="0"/>
        <w:adjustRightInd w:val="0"/>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tulburările</w:t>
      </w:r>
      <w:proofErr w:type="gramEnd"/>
      <w:r>
        <w:rPr>
          <w:rFonts w:ascii="Times New Roman" w:hAnsi="Times New Roman"/>
          <w:sz w:val="24"/>
          <w:szCs w:val="24"/>
        </w:rPr>
        <w:t xml:space="preserve"> sistemului respirator şi circulator dispar</w:t>
      </w:r>
    </w:p>
    <w:p w:rsidR="00AC598B" w:rsidRDefault="00AC598B" w:rsidP="00AC598B">
      <w:pPr>
        <w:widowControl w:val="0"/>
        <w:autoSpaceDE w:val="0"/>
        <w:autoSpaceDN w:val="0"/>
        <w:adjustRightInd w:val="0"/>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capacitatea</w:t>
      </w:r>
      <w:proofErr w:type="gramEnd"/>
      <w:r>
        <w:rPr>
          <w:rFonts w:ascii="Times New Roman" w:hAnsi="Times New Roman"/>
          <w:sz w:val="24"/>
          <w:szCs w:val="24"/>
        </w:rPr>
        <w:t xml:space="preserve"> de concentrare se îmbunătăţeşte</w:t>
      </w:r>
    </w:p>
    <w:p w:rsidR="00AC598B" w:rsidRDefault="00AC598B" w:rsidP="00AC598B">
      <w:pPr>
        <w:widowControl w:val="0"/>
        <w:autoSpaceDE w:val="0"/>
        <w:autoSpaceDN w:val="0"/>
        <w:adjustRightInd w:val="0"/>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muşchii</w:t>
      </w:r>
      <w:proofErr w:type="gramEnd"/>
      <w:r>
        <w:rPr>
          <w:rFonts w:ascii="Times New Roman" w:hAnsi="Times New Roman"/>
          <w:sz w:val="24"/>
          <w:szCs w:val="24"/>
        </w:rPr>
        <w:t xml:space="preserve"> inelari ai corpului se încordează şi se relaxează în sincron</w:t>
      </w:r>
    </w:p>
    <w:p w:rsidR="00AC598B" w:rsidRDefault="00AC598B" w:rsidP="00AC598B">
      <w:pPr>
        <w:widowControl w:val="0"/>
        <w:autoSpaceDE w:val="0"/>
        <w:autoSpaceDN w:val="0"/>
        <w:adjustRightInd w:val="0"/>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baza</w:t>
      </w:r>
      <w:proofErr w:type="gramEnd"/>
      <w:r>
        <w:rPr>
          <w:rFonts w:ascii="Times New Roman" w:hAnsi="Times New Roman"/>
          <w:sz w:val="24"/>
          <w:szCs w:val="24"/>
        </w:rPr>
        <w:t xml:space="preserve"> formării sunetelor (zona hipogastrică şi a bazinului) devine mai puternică</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lang w:val="ro-RO"/>
        </w:rPr>
        <w:t>În</w:t>
      </w:r>
      <w:r>
        <w:rPr>
          <w:rFonts w:ascii="Times New Roman" w:hAnsi="Times New Roman"/>
          <w:sz w:val="24"/>
          <w:szCs w:val="24"/>
        </w:rPr>
        <w:t xml:space="preserve"> urma exerciţiilor efectuate în mod regulat se formează senzaţia de mişcare a posturii corporale relaxate, care poate fi descrisă cu următoarele percepţii:</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gâtul</w:t>
      </w:r>
      <w:proofErr w:type="gramEnd"/>
      <w:r>
        <w:rPr>
          <w:rFonts w:ascii="Times New Roman" w:hAnsi="Times New Roman"/>
          <w:sz w:val="24"/>
          <w:szCs w:val="24"/>
        </w:rPr>
        <w:t xml:space="preserve"> aparţine de coloana vertebrală, nu de cap</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umerii</w:t>
      </w:r>
      <w:proofErr w:type="gramEnd"/>
      <w:r>
        <w:rPr>
          <w:rFonts w:ascii="Times New Roman" w:hAnsi="Times New Roman"/>
          <w:sz w:val="24"/>
          <w:szCs w:val="24"/>
        </w:rPr>
        <w:t xml:space="preserve"> aparţin de spate, nu de braţe</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bazinul</w:t>
      </w:r>
      <w:proofErr w:type="gramEnd"/>
      <w:r>
        <w:rPr>
          <w:rFonts w:ascii="Times New Roman" w:hAnsi="Times New Roman"/>
          <w:sz w:val="24"/>
          <w:szCs w:val="24"/>
        </w:rPr>
        <w:t xml:space="preserve"> aparţine de spate, nu de picioare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Obţinerea unei posturi uşoare, relaxate şi importanţa formării tonusului muscular corespunzător poate fi sintetizată într-o propoziţie, care a devenit emblematică: Nu capul vorbeşte, ci întregul trup!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Dacă dorim, ca musculatura corpului </w:t>
      </w:r>
      <w:proofErr w:type="gramStart"/>
      <w:r>
        <w:rPr>
          <w:rFonts w:ascii="Times New Roman" w:hAnsi="Times New Roman"/>
          <w:sz w:val="24"/>
          <w:szCs w:val="24"/>
        </w:rPr>
        <w:t>să</w:t>
      </w:r>
      <w:proofErr w:type="gramEnd"/>
      <w:r>
        <w:rPr>
          <w:rFonts w:ascii="Times New Roman" w:hAnsi="Times New Roman"/>
          <w:sz w:val="24"/>
          <w:szCs w:val="24"/>
        </w:rPr>
        <w:t xml:space="preserve"> fie flexibilă, ca vocea să aibă şi trup, şi să nu domine doar cavităţile rezonante ale capului, ci vocea de vorbire să devină </w:t>
      </w:r>
      <w:r>
        <w:rPr>
          <w:rFonts w:ascii="Times New Roman" w:hAnsi="Times New Roman"/>
          <w:sz w:val="24"/>
          <w:szCs w:val="24"/>
        </w:rPr>
        <w:lastRenderedPageBreak/>
        <w:t xml:space="preserve">profundă şi răsunătoare, atunci muşchii inelari (sfincterele) trebuie să funcţioneze în armonie reciprocă. Făcând exerciţii în mod sistematic, aceşti muşchi pot fi întăriţi, postura corporală incorectă se ameliorează, puterea oscilantă </w:t>
      </w:r>
      <w:proofErr w:type="gramStart"/>
      <w:r>
        <w:rPr>
          <w:rFonts w:ascii="Times New Roman" w:hAnsi="Times New Roman"/>
          <w:sz w:val="24"/>
          <w:szCs w:val="24"/>
        </w:rPr>
        <w:t>este</w:t>
      </w:r>
      <w:proofErr w:type="gramEnd"/>
      <w:r>
        <w:rPr>
          <w:rFonts w:ascii="Times New Roman" w:hAnsi="Times New Roman"/>
          <w:sz w:val="24"/>
          <w:szCs w:val="24"/>
        </w:rPr>
        <w:t xml:space="preserve"> activată, iar baza formării sunetelor devine mai puternică. Exerciţiile de sfincter ale lui Paula Garbourg le-am putut combina minunat cu exerciţiile de terapie prin sunet ale lui Evemarie Haupt. Scopul meu a fost să-i fac pe studenţii la actorie </w:t>
      </w:r>
      <w:proofErr w:type="gramStart"/>
      <w:r>
        <w:rPr>
          <w:rFonts w:ascii="Times New Roman" w:hAnsi="Times New Roman"/>
          <w:sz w:val="24"/>
          <w:szCs w:val="24"/>
        </w:rPr>
        <w:t>să</w:t>
      </w:r>
      <w:proofErr w:type="gramEnd"/>
      <w:r>
        <w:rPr>
          <w:rFonts w:ascii="Times New Roman" w:hAnsi="Times New Roman"/>
          <w:sz w:val="24"/>
          <w:szCs w:val="24"/>
        </w:rPr>
        <w:t xml:space="preserve"> simtă puterea elementară a vocii, ca să îndrăznească să se identifice cu prelungirea lor proprie corporală, şi anume vocea lor.</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Cunoştinţele teoretice şi practice ale terapiei prin sunete poate fi utilizată excepţional de bine în educaţia tehnicii de vorbire, deoarece se bazează pe următoarele principii: </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crearea</w:t>
      </w:r>
      <w:proofErr w:type="gramEnd"/>
      <w:r>
        <w:rPr>
          <w:rFonts w:ascii="Times New Roman" w:hAnsi="Times New Roman"/>
          <w:sz w:val="24"/>
          <w:szCs w:val="24"/>
        </w:rPr>
        <w:t xml:space="preserve"> unui echilibru al puterii corporale, sufleteşti şi mentale</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capacitate de percepţie neîngrădită</w:t>
      </w:r>
    </w:p>
    <w:p w:rsidR="00AC598B" w:rsidRDefault="00AC598B" w:rsidP="00AC598B">
      <w:pPr>
        <w:widowControl w:val="0"/>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formarea</w:t>
      </w:r>
      <w:proofErr w:type="gramEnd"/>
      <w:r>
        <w:rPr>
          <w:rFonts w:ascii="Times New Roman" w:hAnsi="Times New Roman"/>
          <w:sz w:val="24"/>
          <w:szCs w:val="24"/>
        </w:rPr>
        <w:t xml:space="preserve"> intenţională a simţului siguranţei</w:t>
      </w:r>
    </w:p>
    <w:p w:rsidR="00AC598B" w:rsidRDefault="00AC598B" w:rsidP="00AC598B">
      <w:pPr>
        <w:widowControl w:val="0"/>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menţinerea</w:t>
      </w:r>
      <w:proofErr w:type="gramEnd"/>
      <w:r>
        <w:rPr>
          <w:rFonts w:ascii="Times New Roman" w:hAnsi="Times New Roman"/>
          <w:sz w:val="24"/>
          <w:szCs w:val="24"/>
        </w:rPr>
        <w:t xml:space="preserve"> posturii drepte şi a uşurinţei mobilităţii</w:t>
      </w:r>
    </w:p>
    <w:p w:rsidR="00AC598B" w:rsidRDefault="00AC598B" w:rsidP="00AC598B">
      <w:pPr>
        <w:widowControl w:val="0"/>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formarea</w:t>
      </w:r>
      <w:proofErr w:type="gramEnd"/>
      <w:r>
        <w:rPr>
          <w:rFonts w:ascii="Times New Roman" w:hAnsi="Times New Roman"/>
          <w:sz w:val="24"/>
          <w:szCs w:val="24"/>
        </w:rPr>
        <w:t xml:space="preserve"> unei respiraţii îmbunătăţite</w:t>
      </w:r>
    </w:p>
    <w:p w:rsidR="00AC598B" w:rsidRDefault="00AC598B" w:rsidP="00AC598B">
      <w:pPr>
        <w:widowControl w:val="0"/>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obţinerea</w:t>
      </w:r>
      <w:proofErr w:type="gramEnd"/>
      <w:r>
        <w:rPr>
          <w:rFonts w:ascii="Times New Roman" w:hAnsi="Times New Roman"/>
          <w:sz w:val="24"/>
          <w:szCs w:val="24"/>
        </w:rPr>
        <w:t xml:space="preserve"> producerii libere, relaxate, neinhibate a sunetelor</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Tonusul muscular slab al zonei articulării are drept consecinţă tonusul muscular redus al diafragmei şi al celor două sfinctere cele mai importante (muşchii inelari ai uretrei şi ai anusului, deci sfincterele inferioare). </w:t>
      </w:r>
      <w:proofErr w:type="gramStart"/>
      <w:r>
        <w:rPr>
          <w:rFonts w:ascii="Times New Roman" w:hAnsi="Times New Roman"/>
          <w:sz w:val="24"/>
          <w:szCs w:val="24"/>
        </w:rPr>
        <w:t xml:space="preserve">Sâsâitul şi şuşuitul, articularea deficientă a consoanei </w:t>
      </w:r>
      <w:r>
        <w:rPr>
          <w:rFonts w:ascii="Times New Roman" w:hAnsi="Times New Roman"/>
          <w:i/>
          <w:iCs/>
          <w:sz w:val="24"/>
          <w:szCs w:val="24"/>
        </w:rPr>
        <w:t>r</w:t>
      </w:r>
      <w:r>
        <w:rPr>
          <w:rFonts w:ascii="Times New Roman" w:hAnsi="Times New Roman"/>
          <w:sz w:val="24"/>
          <w:szCs w:val="24"/>
        </w:rPr>
        <w:t>, pronunţia ştearsă sunt toate consecinţele tonusului muscular slab al acestei zone.</w:t>
      </w:r>
      <w:proofErr w:type="gramEnd"/>
      <w:r>
        <w:rPr>
          <w:rFonts w:ascii="Times New Roman" w:hAnsi="Times New Roman"/>
          <w:sz w:val="24"/>
          <w:szCs w:val="24"/>
        </w:rPr>
        <w:t xml:space="preserve"> Cu uluire mi-am dat seama, cât de eficient facilitează funcţionarea sincronizată a sfincterelor producerea unei voci sănătoase, ample şi răsunătoare. Tonusul muscular slab al bazei sonorităţii are ca consecinţă producerea compensatoare a unui tonus prea puternic în zona laringiană. În acest caz se poate remarca ceea </w:t>
      </w:r>
      <w:proofErr w:type="gramStart"/>
      <w:r>
        <w:rPr>
          <w:rFonts w:ascii="Times New Roman" w:hAnsi="Times New Roman"/>
          <w:sz w:val="24"/>
          <w:szCs w:val="24"/>
        </w:rPr>
        <w:t>ce</w:t>
      </w:r>
      <w:proofErr w:type="gramEnd"/>
      <w:r>
        <w:rPr>
          <w:rFonts w:ascii="Times New Roman" w:hAnsi="Times New Roman"/>
          <w:sz w:val="24"/>
          <w:szCs w:val="24"/>
        </w:rPr>
        <w:t xml:space="preserve"> am menţionat mai înainte: capul vorbeşte, nu trupul. Dacă laringele se încordează, vorbitorul </w:t>
      </w:r>
      <w:proofErr w:type="gramStart"/>
      <w:r>
        <w:rPr>
          <w:rFonts w:ascii="Times New Roman" w:hAnsi="Times New Roman"/>
          <w:sz w:val="24"/>
          <w:szCs w:val="24"/>
        </w:rPr>
        <w:t>este</w:t>
      </w:r>
      <w:proofErr w:type="gramEnd"/>
      <w:r>
        <w:rPr>
          <w:rFonts w:ascii="Times New Roman" w:hAnsi="Times New Roman"/>
          <w:sz w:val="24"/>
          <w:szCs w:val="24"/>
        </w:rPr>
        <w:t xml:space="preserve"> nevoit să folosească tot mai mult aer, ca în ciuda bolborosirii sale discursul să fie totuşi auzibil şi inteligibil, dar vocea în loc să fie compensată, devine tot mai neplăcută, fără volum sau refulată. </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Cu toate acestea, utilizarea combinată a tehnicii Alexander, a gimnasticii sfincterelor şi a terapiei prin sunete face posibilă refacerea intensităţii elementare a vocii, astfel vocea revine, registrele fuzionează, şi toate cavităţile rezonante răsună împreună armonios.</w:t>
      </w:r>
    </w:p>
    <w:p w:rsidR="00AC598B" w:rsidRDefault="00AC598B" w:rsidP="00AC598B">
      <w:pPr>
        <w:widowControl w:val="0"/>
        <w:autoSpaceDE w:val="0"/>
        <w:autoSpaceDN w:val="0"/>
        <w:adjustRightInd w:val="0"/>
        <w:spacing w:after="0" w:line="360" w:lineRule="auto"/>
        <w:ind w:left="360" w:firstLine="360"/>
        <w:jc w:val="center"/>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2. Condiţiile formării corecte a sunetelor</w:t>
      </w:r>
    </w:p>
    <w:p w:rsidR="00AC598B" w:rsidRDefault="00AC598B" w:rsidP="00AC598B">
      <w:pPr>
        <w:widowControl w:val="0"/>
        <w:autoSpaceDE w:val="0"/>
        <w:autoSpaceDN w:val="0"/>
        <w:adjustRightInd w:val="0"/>
        <w:spacing w:after="0" w:line="360" w:lineRule="auto"/>
        <w:ind w:left="360"/>
        <w:rPr>
          <w:rFonts w:ascii="Times New Roman" w:hAnsi="Times New Roman"/>
          <w:sz w:val="24"/>
          <w:szCs w:val="24"/>
        </w:rPr>
      </w:pP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Când vorbim, organele vorbirii (plămânii, traheea, laringele, corzile vocale, segmentul faringian al cavităţii bucale, cavitatea nazală, cavitatea bucală, uvula, bolta palatină, dinţii, limba, buzele şi creierul) se mişcă permanent, formarea sunetelor </w:t>
      </w:r>
      <w:proofErr w:type="gramStart"/>
      <w:r>
        <w:rPr>
          <w:rFonts w:ascii="Times New Roman" w:hAnsi="Times New Roman"/>
          <w:sz w:val="24"/>
          <w:szCs w:val="24"/>
        </w:rPr>
        <w:t>este</w:t>
      </w:r>
      <w:proofErr w:type="gramEnd"/>
      <w:r>
        <w:rPr>
          <w:rFonts w:ascii="Times New Roman" w:hAnsi="Times New Roman"/>
          <w:sz w:val="24"/>
          <w:szCs w:val="24"/>
        </w:rPr>
        <w:t xml:space="preserve"> neîntreruptă. </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Formarea sunetelor are mai multe faze, care împreună determină calitatea sunetelor. Sunetele vorbirii de obicei le formăm prin expirare: aerul pornind din plămâni trece prin trahee, şi se întâlneşte cu corzile vocale la istmul laringian, care </w:t>
      </w:r>
      <w:proofErr w:type="gramStart"/>
      <w:r>
        <w:rPr>
          <w:rFonts w:ascii="Times New Roman" w:hAnsi="Times New Roman"/>
          <w:sz w:val="24"/>
          <w:szCs w:val="24"/>
        </w:rPr>
        <w:t>este</w:t>
      </w:r>
      <w:proofErr w:type="gramEnd"/>
      <w:r>
        <w:rPr>
          <w:rFonts w:ascii="Times New Roman" w:hAnsi="Times New Roman"/>
          <w:sz w:val="24"/>
          <w:szCs w:val="24"/>
        </w:rPr>
        <w:t xml:space="preserve"> poziţionat potrivit necesităţii formării sunetelor de către cartilajul aritenoid pereche. Tractul vocal ca </w:t>
      </w:r>
      <w:proofErr w:type="gramStart"/>
      <w:r>
        <w:rPr>
          <w:rFonts w:ascii="Times New Roman" w:hAnsi="Times New Roman"/>
          <w:sz w:val="24"/>
          <w:szCs w:val="24"/>
        </w:rPr>
        <w:t>un</w:t>
      </w:r>
      <w:proofErr w:type="gramEnd"/>
      <w:r>
        <w:rPr>
          <w:rFonts w:ascii="Times New Roman" w:hAnsi="Times New Roman"/>
          <w:sz w:val="24"/>
          <w:szCs w:val="24"/>
        </w:rPr>
        <w:t xml:space="preserve"> rezonator, modifică sunetul format în istmul laringian, produce zgomote (la articularea consoanelor) şi sunete sonorizante (la articularea vocalelor).</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Pentru ca în cursul producerii continue a sunetelor vorbirii acestea </w:t>
      </w:r>
      <w:proofErr w:type="gramStart"/>
      <w:r>
        <w:rPr>
          <w:rFonts w:ascii="Times New Roman" w:hAnsi="Times New Roman"/>
          <w:sz w:val="24"/>
          <w:szCs w:val="24"/>
        </w:rPr>
        <w:t>să</w:t>
      </w:r>
      <w:proofErr w:type="gramEnd"/>
      <w:r>
        <w:rPr>
          <w:rFonts w:ascii="Times New Roman" w:hAnsi="Times New Roman"/>
          <w:sz w:val="24"/>
          <w:szCs w:val="24"/>
        </w:rPr>
        <w:t xml:space="preserve"> se aranjeze în vorbire, şi să poată îndeplini rolul multiplu al vorbirii, este nevoie de o serie de condiţii:</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1. Condiţii biologice: organe de vorbire intacte, auz intact şi funcţii neurologice intacte</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2. Condiţii sociale: mediul în care se desfăşoară procesul de socializare</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3. Condiţii psihologice: viaţă afectivă şi intelectuală intactă</w:t>
      </w:r>
    </w:p>
    <w:p w:rsidR="00AC598B" w:rsidRDefault="00AC598B" w:rsidP="00AC598B">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Aparţine de competenţa instructorului de tehnica vorbirii şi sarcina de </w:t>
      </w:r>
      <w:proofErr w:type="gramStart"/>
      <w:r>
        <w:rPr>
          <w:rFonts w:ascii="Times New Roman" w:hAnsi="Times New Roman"/>
          <w:sz w:val="24"/>
          <w:szCs w:val="24"/>
        </w:rPr>
        <w:t>a</w:t>
      </w:r>
      <w:proofErr w:type="gramEnd"/>
      <w:r>
        <w:rPr>
          <w:rFonts w:ascii="Times New Roman" w:hAnsi="Times New Roman"/>
          <w:sz w:val="24"/>
          <w:szCs w:val="24"/>
        </w:rPr>
        <w:t xml:space="preserve"> îndruma formarea sunetelor studenţilor în direcţie sănătoasă, dizolvând tensiunile musculare inutile, şi asigurând poziţionarea optimă a întregului corp şi a laringelui. O voce cu rezonanţă amplă, care poate cuprinde </w:t>
      </w:r>
      <w:proofErr w:type="gramStart"/>
      <w:r>
        <w:rPr>
          <w:rFonts w:ascii="Times New Roman" w:hAnsi="Times New Roman"/>
          <w:sz w:val="24"/>
          <w:szCs w:val="24"/>
        </w:rPr>
        <w:t>un</w:t>
      </w:r>
      <w:proofErr w:type="gramEnd"/>
      <w:r>
        <w:rPr>
          <w:rFonts w:ascii="Times New Roman" w:hAnsi="Times New Roman"/>
          <w:sz w:val="24"/>
          <w:szCs w:val="24"/>
        </w:rPr>
        <w:t xml:space="preserve"> spaţiu mare, poate provine doar dintr-un corp relaxat, cu tonus muscular bun. </w:t>
      </w:r>
    </w:p>
    <w:p w:rsidR="00AC598B" w:rsidRDefault="00AC598B" w:rsidP="00AC598B">
      <w:pPr>
        <w:widowControl w:val="0"/>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Criteriile formării cu uşurinţă a sunetelor:</w:t>
      </w:r>
    </w:p>
    <w:p w:rsidR="00AC598B" w:rsidRDefault="00AC598B" w:rsidP="00AC598B">
      <w:pPr>
        <w:widowControl w:val="0"/>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respiraţie</w:t>
      </w:r>
      <w:proofErr w:type="gramEnd"/>
      <w:r>
        <w:rPr>
          <w:rFonts w:ascii="Times New Roman" w:hAnsi="Times New Roman"/>
          <w:sz w:val="24"/>
          <w:szCs w:val="24"/>
        </w:rPr>
        <w:t xml:space="preserve"> profundă</w:t>
      </w:r>
    </w:p>
    <w:p w:rsidR="00AC598B" w:rsidRDefault="00AC598B" w:rsidP="00AC598B">
      <w:pPr>
        <w:widowControl w:val="0"/>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emiterea</w:t>
      </w:r>
      <w:proofErr w:type="gramEnd"/>
      <w:r>
        <w:rPr>
          <w:rFonts w:ascii="Times New Roman" w:hAnsi="Times New Roman"/>
          <w:sz w:val="24"/>
          <w:szCs w:val="24"/>
        </w:rPr>
        <w:t xml:space="preserve"> sunetelor fără efort</w:t>
      </w:r>
    </w:p>
    <w:p w:rsidR="00AC598B" w:rsidRDefault="00AC598B" w:rsidP="00AC598B">
      <w:pPr>
        <w:widowControl w:val="0"/>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valorificarea</w:t>
      </w:r>
      <w:proofErr w:type="gramEnd"/>
      <w:r>
        <w:rPr>
          <w:rFonts w:ascii="Times New Roman" w:hAnsi="Times New Roman"/>
          <w:sz w:val="24"/>
          <w:szCs w:val="24"/>
        </w:rPr>
        <w:t xml:space="preserve"> maximă a cavităţilor rezonante ale corpului</w:t>
      </w:r>
    </w:p>
    <w:p w:rsidR="00AC598B" w:rsidRDefault="00AC598B" w:rsidP="00AC598B">
      <w:pPr>
        <w:widowControl w:val="0"/>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articulare</w:t>
      </w:r>
      <w:proofErr w:type="gramEnd"/>
      <w:r>
        <w:rPr>
          <w:rFonts w:ascii="Times New Roman" w:hAnsi="Times New Roman"/>
          <w:sz w:val="24"/>
          <w:szCs w:val="24"/>
        </w:rPr>
        <w:t xml:space="preserve"> inteligibilă</w:t>
      </w:r>
    </w:p>
    <w:p w:rsidR="00AC598B" w:rsidRDefault="00AC598B" w:rsidP="00AC598B">
      <w:pPr>
        <w:widowControl w:val="0"/>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intonaţie</w:t>
      </w:r>
      <w:proofErr w:type="gramEnd"/>
      <w:r>
        <w:rPr>
          <w:rFonts w:ascii="Times New Roman" w:hAnsi="Times New Roman"/>
          <w:sz w:val="24"/>
          <w:szCs w:val="24"/>
        </w:rPr>
        <w:t xml:space="preserve"> nuanţată</w:t>
      </w:r>
    </w:p>
    <w:p w:rsidR="00AC598B" w:rsidRDefault="00AC598B" w:rsidP="00AC598B">
      <w:pPr>
        <w:widowControl w:val="0"/>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emiterea</w:t>
      </w:r>
      <w:proofErr w:type="gramEnd"/>
      <w:r>
        <w:rPr>
          <w:rFonts w:ascii="Times New Roman" w:hAnsi="Times New Roman"/>
          <w:sz w:val="24"/>
          <w:szCs w:val="24"/>
        </w:rPr>
        <w:t xml:space="preserve"> uniformă a sunetelor în cadrul întregului registru vocal</w:t>
      </w:r>
    </w:p>
    <w:p w:rsidR="00AC598B" w:rsidRDefault="00AC598B" w:rsidP="00AC598B">
      <w:pPr>
        <w:widowControl w:val="0"/>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producerea</w:t>
      </w:r>
      <w:proofErr w:type="gramEnd"/>
      <w:r>
        <w:rPr>
          <w:rFonts w:ascii="Times New Roman" w:hAnsi="Times New Roman"/>
          <w:sz w:val="24"/>
          <w:szCs w:val="24"/>
        </w:rPr>
        <w:t xml:space="preserve"> sunetelor joase şi înalte cu efort minim</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Păstrarea stării de sănătate a vocii şi antrenamentul vocal zilnic are o importanţă deosebită atât în viaţa profesională şi privată a studenţilor la actorie, cât şi în cea </w:t>
      </w:r>
      <w:proofErr w:type="gramStart"/>
      <w:r>
        <w:rPr>
          <w:rFonts w:ascii="Times New Roman" w:hAnsi="Times New Roman"/>
          <w:sz w:val="24"/>
          <w:szCs w:val="24"/>
        </w:rPr>
        <w:t>a</w:t>
      </w:r>
      <w:proofErr w:type="gramEnd"/>
      <w:r>
        <w:rPr>
          <w:rFonts w:ascii="Times New Roman" w:hAnsi="Times New Roman"/>
          <w:sz w:val="24"/>
          <w:szCs w:val="24"/>
        </w:rPr>
        <w:t xml:space="preserve"> actorilor.</w:t>
      </w:r>
    </w:p>
    <w:p w:rsidR="006B232B" w:rsidRDefault="006B232B" w:rsidP="00AC598B">
      <w:pPr>
        <w:widowControl w:val="0"/>
        <w:autoSpaceDE w:val="0"/>
        <w:autoSpaceDN w:val="0"/>
        <w:adjustRightInd w:val="0"/>
        <w:spacing w:after="0" w:line="360" w:lineRule="auto"/>
        <w:ind w:firstLine="720"/>
        <w:jc w:val="both"/>
        <w:rPr>
          <w:rFonts w:ascii="Times New Roman" w:hAnsi="Times New Roman"/>
          <w:sz w:val="24"/>
          <w:szCs w:val="24"/>
        </w:rPr>
      </w:pPr>
    </w:p>
    <w:p w:rsidR="006B232B" w:rsidRDefault="006B232B" w:rsidP="00AC598B">
      <w:pPr>
        <w:widowControl w:val="0"/>
        <w:autoSpaceDE w:val="0"/>
        <w:autoSpaceDN w:val="0"/>
        <w:adjustRightInd w:val="0"/>
        <w:spacing w:after="0" w:line="360" w:lineRule="auto"/>
        <w:ind w:firstLine="720"/>
        <w:jc w:val="both"/>
        <w:rPr>
          <w:rFonts w:ascii="Times New Roman" w:hAnsi="Times New Roman"/>
          <w:sz w:val="24"/>
          <w:szCs w:val="24"/>
        </w:rPr>
      </w:pPr>
    </w:p>
    <w:p w:rsidR="00AC598B" w:rsidRDefault="00AC598B" w:rsidP="00AC598B">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b/>
          <w:bCs/>
          <w:sz w:val="28"/>
          <w:szCs w:val="28"/>
        </w:rPr>
        <w:t>3. Formarea tonicităţii musculare echilibrate a corpului în vederea optimizării formării sunetelor</w:t>
      </w:r>
    </w:p>
    <w:p w:rsidR="00AC598B" w:rsidRDefault="00AC598B" w:rsidP="00AC598B">
      <w:pPr>
        <w:widowControl w:val="0"/>
        <w:autoSpaceDE w:val="0"/>
        <w:autoSpaceDN w:val="0"/>
        <w:adjustRightInd w:val="0"/>
        <w:spacing w:after="0" w:line="360" w:lineRule="auto"/>
        <w:jc w:val="center"/>
        <w:rPr>
          <w:rFonts w:ascii="Times New Roman" w:hAnsi="Times New Roman"/>
          <w:sz w:val="24"/>
          <w:szCs w:val="24"/>
        </w:rPr>
      </w:pP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Actorul, datorită vocaţiei sale, se consideră a fi </w:t>
      </w:r>
      <w:proofErr w:type="gramStart"/>
      <w:r>
        <w:rPr>
          <w:rFonts w:ascii="Times New Roman" w:hAnsi="Times New Roman"/>
          <w:sz w:val="24"/>
          <w:szCs w:val="24"/>
        </w:rPr>
        <w:t>un</w:t>
      </w:r>
      <w:proofErr w:type="gramEnd"/>
      <w:r>
        <w:rPr>
          <w:rFonts w:ascii="Times New Roman" w:hAnsi="Times New Roman"/>
          <w:sz w:val="24"/>
          <w:szCs w:val="24"/>
        </w:rPr>
        <w:t xml:space="preserve"> vorbitor profesionist, ceea ce implică solicitare fizică, sufletească şi mentală deopotrivă. Din acest motiv trebuie să-şi cunoască, să-şi stăpânească, să-şi ajute perfect propriul corp şi să-l dezvolte neîncetat.</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În procesul de formare a posturii corecte primul pas </w:t>
      </w:r>
      <w:proofErr w:type="gramStart"/>
      <w:r>
        <w:rPr>
          <w:rFonts w:ascii="Times New Roman" w:hAnsi="Times New Roman"/>
          <w:sz w:val="24"/>
          <w:szCs w:val="24"/>
        </w:rPr>
        <w:t>este</w:t>
      </w:r>
      <w:proofErr w:type="gramEnd"/>
      <w:r>
        <w:rPr>
          <w:rFonts w:ascii="Times New Roman" w:hAnsi="Times New Roman"/>
          <w:sz w:val="24"/>
          <w:szCs w:val="24"/>
        </w:rPr>
        <w:t xml:space="preserve"> relaxarea musculaturii şi observarea posturii în diferite poziţii: în timpul statului în picioare, şederii, mersului, mişcărilor fine şi mari, săriturilor şi alergatului.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Corectarea rigidităţii musculare excesive sau a eventualei hipotonii musculare a corpului este extrem de importantă în vederea dezvoltării unei tensiuni ideale a corpului, şi ca să se creeze acea senzaţie de confort, care bazată pe cuvântul de origine greacă se numeşte eutonie. </w:t>
      </w:r>
      <w:r>
        <w:rPr>
          <w:rFonts w:ascii="Times New Roman" w:hAnsi="Times New Roman"/>
          <w:i/>
          <w:iCs/>
          <w:sz w:val="24"/>
          <w:szCs w:val="24"/>
        </w:rPr>
        <w:t>Eutonia</w:t>
      </w:r>
      <w:r>
        <w:rPr>
          <w:rFonts w:ascii="Times New Roman" w:hAnsi="Times New Roman"/>
          <w:sz w:val="24"/>
          <w:szCs w:val="24"/>
        </w:rPr>
        <w:t xml:space="preserve"> înseamnă o stare de echilibru fizic şi sufletesc, care poate compensa tensiunea musculară prea mare sau prea mică.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Dacă corpul se relaxează, se relaxează buzele, limba, uvula, laringele şi musculatura mandibulei.</w:t>
      </w:r>
      <w:proofErr w:type="gramEnd"/>
      <w:r>
        <w:rPr>
          <w:rFonts w:ascii="Times New Roman" w:hAnsi="Times New Roman"/>
          <w:sz w:val="24"/>
          <w:szCs w:val="24"/>
        </w:rPr>
        <w:t xml:space="preserve"> </w:t>
      </w:r>
      <w:proofErr w:type="gramStart"/>
      <w:r>
        <w:rPr>
          <w:rFonts w:ascii="Times New Roman" w:hAnsi="Times New Roman"/>
          <w:sz w:val="24"/>
          <w:szCs w:val="24"/>
        </w:rPr>
        <w:t>Respiraţia dizolvă şi tensiunea.</w:t>
      </w:r>
      <w:proofErr w:type="gramEnd"/>
      <w:r>
        <w:rPr>
          <w:rFonts w:ascii="Times New Roman" w:hAnsi="Times New Roman"/>
          <w:sz w:val="24"/>
          <w:szCs w:val="24"/>
        </w:rPr>
        <w:t xml:space="preserve"> Când respiraţia ne </w:t>
      </w:r>
      <w:proofErr w:type="gramStart"/>
      <w:r>
        <w:rPr>
          <w:rFonts w:ascii="Times New Roman" w:hAnsi="Times New Roman"/>
          <w:sz w:val="24"/>
          <w:szCs w:val="24"/>
        </w:rPr>
        <w:t>este</w:t>
      </w:r>
      <w:proofErr w:type="gramEnd"/>
      <w:r>
        <w:rPr>
          <w:rFonts w:ascii="Times New Roman" w:hAnsi="Times New Roman"/>
          <w:sz w:val="24"/>
          <w:szCs w:val="24"/>
        </w:rPr>
        <w:t xml:space="preserve"> grea, tensiunea creşte, mai ales în umeri. Ne urmărim în mod conştient respiraţia şi poziţia de repaus </w:t>
      </w:r>
      <w:proofErr w:type="gramStart"/>
      <w:r>
        <w:rPr>
          <w:rFonts w:ascii="Times New Roman" w:hAnsi="Times New Roman"/>
          <w:sz w:val="24"/>
          <w:szCs w:val="24"/>
        </w:rPr>
        <w:t>a</w:t>
      </w:r>
      <w:proofErr w:type="gramEnd"/>
      <w:r>
        <w:rPr>
          <w:rFonts w:ascii="Times New Roman" w:hAnsi="Times New Roman"/>
          <w:sz w:val="24"/>
          <w:szCs w:val="24"/>
        </w:rPr>
        <w:t xml:space="preserve"> umerilor şi toracelui. Exerciţiile de respiraţie fac ca diafragma </w:t>
      </w:r>
      <w:proofErr w:type="gramStart"/>
      <w:r>
        <w:rPr>
          <w:rFonts w:ascii="Times New Roman" w:hAnsi="Times New Roman"/>
          <w:sz w:val="24"/>
          <w:szCs w:val="24"/>
        </w:rPr>
        <w:t>să</w:t>
      </w:r>
      <w:proofErr w:type="gramEnd"/>
      <w:r>
        <w:rPr>
          <w:rFonts w:ascii="Times New Roman" w:hAnsi="Times New Roman"/>
          <w:sz w:val="24"/>
          <w:szCs w:val="24"/>
        </w:rPr>
        <w:t xml:space="preserve"> fie flexibilă, dilatează cavităţile organelor de respiraţie, şi aprofundează respiraţia. Utilizarea conştientă </w:t>
      </w:r>
      <w:proofErr w:type="gramStart"/>
      <w:r>
        <w:rPr>
          <w:rFonts w:ascii="Times New Roman" w:hAnsi="Times New Roman"/>
          <w:sz w:val="24"/>
          <w:szCs w:val="24"/>
        </w:rPr>
        <w:t>a</w:t>
      </w:r>
      <w:proofErr w:type="gramEnd"/>
      <w:r>
        <w:rPr>
          <w:rFonts w:ascii="Times New Roman" w:hAnsi="Times New Roman"/>
          <w:sz w:val="24"/>
          <w:szCs w:val="24"/>
        </w:rPr>
        <w:t xml:space="preserve"> exerciţiilor de respiraţie ajută la păstrarea calmului şi independenţei în situaţii de vorbire stresante.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Muşchii inelari (sfincterele) alcătuiesc </w:t>
      </w:r>
      <w:proofErr w:type="gramStart"/>
      <w:r>
        <w:rPr>
          <w:rFonts w:ascii="Times New Roman" w:hAnsi="Times New Roman"/>
          <w:sz w:val="24"/>
          <w:szCs w:val="24"/>
        </w:rPr>
        <w:t>un</w:t>
      </w:r>
      <w:proofErr w:type="gramEnd"/>
      <w:r>
        <w:rPr>
          <w:rFonts w:ascii="Times New Roman" w:hAnsi="Times New Roman"/>
          <w:sz w:val="24"/>
          <w:szCs w:val="24"/>
        </w:rPr>
        <w:t xml:space="preserve"> sistem muscular, care serveşte ca sursă a proceselor de bază ale vieţii. </w:t>
      </w:r>
      <w:proofErr w:type="gramStart"/>
      <w:r>
        <w:rPr>
          <w:rFonts w:ascii="Times New Roman" w:hAnsi="Times New Roman"/>
          <w:sz w:val="24"/>
          <w:szCs w:val="24"/>
        </w:rPr>
        <w:t>Contracţiile şi relaxările armonioase coordonate de acestea produc respiraţia, digestia, circulaţia sanguină şi toate mişcările musculare.</w:t>
      </w:r>
      <w:proofErr w:type="gramEnd"/>
      <w:r>
        <w:rPr>
          <w:rFonts w:ascii="Times New Roman" w:hAnsi="Times New Roman"/>
          <w:sz w:val="24"/>
          <w:szCs w:val="24"/>
        </w:rPr>
        <w:t xml:space="preserve"> Corpul uman nu are nici o parte, care </w:t>
      </w:r>
      <w:proofErr w:type="gramStart"/>
      <w:r>
        <w:rPr>
          <w:rFonts w:ascii="Times New Roman" w:hAnsi="Times New Roman"/>
          <w:sz w:val="24"/>
          <w:szCs w:val="24"/>
        </w:rPr>
        <w:t>să</w:t>
      </w:r>
      <w:proofErr w:type="gramEnd"/>
      <w:r>
        <w:rPr>
          <w:rFonts w:ascii="Times New Roman" w:hAnsi="Times New Roman"/>
          <w:sz w:val="24"/>
          <w:szCs w:val="24"/>
        </w:rPr>
        <w:t xml:space="preserve"> nu fie influenţată de muşchii inelari. </w:t>
      </w:r>
      <w:proofErr w:type="gramStart"/>
      <w:r>
        <w:rPr>
          <w:rFonts w:ascii="Times New Roman" w:hAnsi="Times New Roman"/>
          <w:sz w:val="24"/>
          <w:szCs w:val="24"/>
        </w:rPr>
        <w:t>Într-un corp sănătos toţi muşchii inelari se încordează şi se relaxează concomitent.</w:t>
      </w:r>
      <w:proofErr w:type="gramEnd"/>
      <w:r>
        <w:rPr>
          <w:rFonts w:ascii="Times New Roman" w:hAnsi="Times New Roman"/>
          <w:sz w:val="24"/>
          <w:szCs w:val="24"/>
        </w:rPr>
        <w:t xml:space="preserve"> Dacă muşchii inelari nu lucrează împreună, atunci tonusul muscular al corpului nu </w:t>
      </w:r>
      <w:proofErr w:type="gramStart"/>
      <w:r>
        <w:rPr>
          <w:rFonts w:ascii="Times New Roman" w:hAnsi="Times New Roman"/>
          <w:sz w:val="24"/>
          <w:szCs w:val="24"/>
        </w:rPr>
        <w:t>este</w:t>
      </w:r>
      <w:proofErr w:type="gramEnd"/>
      <w:r>
        <w:rPr>
          <w:rFonts w:ascii="Times New Roman" w:hAnsi="Times New Roman"/>
          <w:sz w:val="24"/>
          <w:szCs w:val="24"/>
        </w:rPr>
        <w:t xml:space="preserve"> </w:t>
      </w:r>
      <w:r>
        <w:rPr>
          <w:rFonts w:ascii="Times New Roman" w:hAnsi="Times New Roman"/>
          <w:sz w:val="24"/>
          <w:szCs w:val="24"/>
        </w:rPr>
        <w:lastRenderedPageBreak/>
        <w:t xml:space="preserve">corespunzător. Dacă corpul nu </w:t>
      </w:r>
      <w:proofErr w:type="gramStart"/>
      <w:r>
        <w:rPr>
          <w:rFonts w:ascii="Times New Roman" w:hAnsi="Times New Roman"/>
          <w:sz w:val="24"/>
          <w:szCs w:val="24"/>
        </w:rPr>
        <w:t>este</w:t>
      </w:r>
      <w:proofErr w:type="gramEnd"/>
      <w:r>
        <w:rPr>
          <w:rFonts w:ascii="Times New Roman" w:hAnsi="Times New Roman"/>
          <w:sz w:val="24"/>
          <w:szCs w:val="24"/>
        </w:rPr>
        <w:t xml:space="preserve"> flexibil şi coloana vertebrală nu este dreaptă, vocea de vorbire devine neînsufleţită.</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În copilărie capacitatea de a învăţa </w:t>
      </w:r>
      <w:proofErr w:type="gramStart"/>
      <w:r>
        <w:rPr>
          <w:rFonts w:ascii="Times New Roman" w:hAnsi="Times New Roman"/>
          <w:sz w:val="24"/>
          <w:szCs w:val="24"/>
        </w:rPr>
        <w:t>să</w:t>
      </w:r>
      <w:proofErr w:type="gramEnd"/>
      <w:r>
        <w:rPr>
          <w:rFonts w:ascii="Times New Roman" w:hAnsi="Times New Roman"/>
          <w:sz w:val="24"/>
          <w:szCs w:val="24"/>
        </w:rPr>
        <w:t xml:space="preserve"> vorbim depinde în mare măsură de dezvoltarea aparatului motor. Toate anomaliile dezvoltării aparatului motor influenţează învăţarea vorbirii, iar mai târziu calitatea activităţii de vorbire şi igiena formării sunetelor.</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Perioada critică, adică acel interval de timp, în care creierul nostru </w:t>
      </w:r>
      <w:proofErr w:type="gramStart"/>
      <w:r>
        <w:rPr>
          <w:rFonts w:ascii="Times New Roman" w:hAnsi="Times New Roman"/>
          <w:sz w:val="24"/>
          <w:szCs w:val="24"/>
        </w:rPr>
        <w:t>este</w:t>
      </w:r>
      <w:proofErr w:type="gramEnd"/>
      <w:r>
        <w:rPr>
          <w:rFonts w:ascii="Times New Roman" w:hAnsi="Times New Roman"/>
          <w:sz w:val="24"/>
          <w:szCs w:val="24"/>
        </w:rPr>
        <w:t xml:space="preserve"> deosebit de plastic şi sensibil la stimulii ambientali, şi este capabil să se dezvolte rapid, diferă la fiecare sistem nervos. Atenţia şi concentrarea adevărată </w:t>
      </w:r>
      <w:proofErr w:type="gramStart"/>
      <w:r>
        <w:rPr>
          <w:rFonts w:ascii="Times New Roman" w:hAnsi="Times New Roman"/>
          <w:sz w:val="24"/>
          <w:szCs w:val="24"/>
        </w:rPr>
        <w:t>este</w:t>
      </w:r>
      <w:proofErr w:type="gramEnd"/>
      <w:r>
        <w:rPr>
          <w:rFonts w:ascii="Times New Roman" w:hAnsi="Times New Roman"/>
          <w:sz w:val="24"/>
          <w:szCs w:val="24"/>
        </w:rPr>
        <w:t xml:space="preserve"> foarte importantă pentru schimbările plastice pe termen lung. Plasticitatea </w:t>
      </w:r>
      <w:proofErr w:type="gramStart"/>
      <w:r>
        <w:rPr>
          <w:rFonts w:ascii="Times New Roman" w:hAnsi="Times New Roman"/>
          <w:sz w:val="24"/>
          <w:szCs w:val="24"/>
        </w:rPr>
        <w:t>este</w:t>
      </w:r>
      <w:proofErr w:type="gramEnd"/>
      <w:r>
        <w:rPr>
          <w:rFonts w:ascii="Times New Roman" w:hAnsi="Times New Roman"/>
          <w:sz w:val="24"/>
          <w:szCs w:val="24"/>
        </w:rPr>
        <w:t xml:space="preserve"> o parte esenţială a copilăriei, iar vârsta adultă se caracterizează mai mult prin plasticitate competitivă, ceea ce înseamnă, că creierul focalizează doar asupra stocării informaţiilor cu adevărat importante pentru el. Plasticitatea critică din copilărie este o funcţie periodică dar continuă, şi durează până la schimbările creierului de la vârsta adolescenţei.</w:t>
      </w:r>
      <w:r w:rsidR="003613EF">
        <w:rPr>
          <w:rStyle w:val="FootnoteReference"/>
          <w:rFonts w:ascii="Times New Roman" w:hAnsi="Times New Roman"/>
          <w:sz w:val="24"/>
          <w:szCs w:val="24"/>
        </w:rPr>
        <w:footnoteReference w:id="2"/>
      </w:r>
      <w:r>
        <w:rPr>
          <w:rFonts w:ascii="Times New Roman" w:hAnsi="Times New Roman"/>
          <w:sz w:val="24"/>
          <w:szCs w:val="24"/>
        </w:rPr>
        <w:t xml:space="preserv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Mediul bogat în stimuli pe termen lung şi mişcarea intensifică activitatea creierului, păstrează sistemul de echilibru.</w:t>
      </w:r>
      <w:proofErr w:type="gramEnd"/>
      <w:r>
        <w:rPr>
          <w:rFonts w:ascii="Times New Roman" w:hAnsi="Times New Roman"/>
          <w:sz w:val="24"/>
          <w:szCs w:val="24"/>
        </w:rPr>
        <w:t xml:space="preserve"> Putem diferenţia procese de mişcări </w:t>
      </w:r>
      <w:proofErr w:type="gramStart"/>
      <w:r>
        <w:rPr>
          <w:rFonts w:ascii="Times New Roman" w:hAnsi="Times New Roman"/>
          <w:sz w:val="24"/>
          <w:szCs w:val="24"/>
        </w:rPr>
        <w:t>mari</w:t>
      </w:r>
      <w:proofErr w:type="gramEnd"/>
      <w:r>
        <w:rPr>
          <w:rFonts w:ascii="Times New Roman" w:hAnsi="Times New Roman"/>
          <w:sz w:val="24"/>
          <w:szCs w:val="24"/>
        </w:rPr>
        <w:t xml:space="preserve"> şi mişcări fine. De </w:t>
      </w:r>
      <w:r>
        <w:rPr>
          <w:rFonts w:ascii="Times New Roman" w:hAnsi="Times New Roman"/>
          <w:i/>
          <w:iCs/>
          <w:sz w:val="24"/>
          <w:szCs w:val="24"/>
        </w:rPr>
        <w:t xml:space="preserve">mişcări fine </w:t>
      </w:r>
      <w:r>
        <w:rPr>
          <w:rFonts w:ascii="Times New Roman" w:hAnsi="Times New Roman"/>
          <w:sz w:val="24"/>
          <w:szCs w:val="24"/>
        </w:rPr>
        <w:t xml:space="preserve">aparţin toate mişcările la care participă tot corpul: săriturile, învârtire, alergare, căţărare, prinderea unei mingi, etc. </w:t>
      </w:r>
      <w:r>
        <w:rPr>
          <w:rFonts w:ascii="Times New Roman" w:hAnsi="Times New Roman"/>
          <w:i/>
          <w:iCs/>
          <w:sz w:val="24"/>
          <w:szCs w:val="24"/>
        </w:rPr>
        <w:t>Mişcările fine</w:t>
      </w:r>
      <w:r>
        <w:rPr>
          <w:rFonts w:ascii="Times New Roman" w:hAnsi="Times New Roman"/>
          <w:sz w:val="24"/>
          <w:szCs w:val="24"/>
        </w:rPr>
        <w:t xml:space="preserve"> se manifestă în primul rând în mişcarea continuă şi fin coordonată a degetelor şi mâinilor. Vorbirea necesită în măsură deosebit de mare mişcări fine bine dezvoltate şi percepţie motorie bună. </w:t>
      </w:r>
      <w:proofErr w:type="gramStart"/>
      <w:r>
        <w:rPr>
          <w:rFonts w:ascii="Times New Roman" w:hAnsi="Times New Roman"/>
          <w:sz w:val="24"/>
          <w:szCs w:val="24"/>
        </w:rPr>
        <w:t>Abilitatea muşchilor organelor de vorbire şi percepţia mişcărilor acestora s-a dezvoltat prin folosinţă şi practică continuă încă în timpul gângurelii din perioada infantilă.</w:t>
      </w:r>
      <w:proofErr w:type="gramEnd"/>
      <w:r>
        <w:rPr>
          <w:rFonts w:ascii="Times New Roman" w:hAnsi="Times New Roman"/>
          <w:sz w:val="24"/>
          <w:szCs w:val="24"/>
        </w:rPr>
        <w:t xml:space="preserve"> Între aparatul motor şi abilitatea musculaturii gurii şi limbii există o legătură deosebit de strânsă. </w:t>
      </w:r>
    </w:p>
    <w:p w:rsidR="00AC598B" w:rsidRDefault="00AC598B" w:rsidP="00AC598B">
      <w:pPr>
        <w:widowControl w:val="0"/>
        <w:autoSpaceDE w:val="0"/>
        <w:autoSpaceDN w:val="0"/>
        <w:adjustRightInd w:val="0"/>
        <w:spacing w:after="0" w:line="360" w:lineRule="auto"/>
        <w:ind w:firstLine="720"/>
        <w:rPr>
          <w:rFonts w:ascii="Times New Roman" w:hAnsi="Times New Roman"/>
          <w:sz w:val="24"/>
          <w:szCs w:val="24"/>
        </w:rPr>
      </w:pPr>
    </w:p>
    <w:p w:rsidR="00AC598B" w:rsidRDefault="00AC598B" w:rsidP="00AC598B">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b/>
          <w:bCs/>
          <w:sz w:val="28"/>
          <w:szCs w:val="28"/>
        </w:rPr>
        <w:t>4. Cerinţele acustice ale vorbirii scenice</w:t>
      </w:r>
    </w:p>
    <w:p w:rsidR="00AC598B" w:rsidRDefault="00AC598B" w:rsidP="00AC598B">
      <w:pPr>
        <w:widowControl w:val="0"/>
        <w:autoSpaceDE w:val="0"/>
        <w:autoSpaceDN w:val="0"/>
        <w:adjustRightInd w:val="0"/>
        <w:spacing w:after="0" w:line="360" w:lineRule="auto"/>
        <w:jc w:val="both"/>
        <w:rPr>
          <w:rFonts w:ascii="Times New Roman" w:hAnsi="Times New Roman"/>
          <w:sz w:val="24"/>
          <w:szCs w:val="24"/>
        </w:rPr>
      </w:pP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Intonaţia discursului scenic diferă din multe puncte de vedere de vorbirea cotidiană, fiindcă actorul – ca vorbitor profesionist – se străduieşte să producă mai multă sonoritate, cu scopul ca vocea lui să cuprindă un spaţiu mai mare, ceea ce necesită o activitate de articulaţie mai ordonată şi întărirea conştientă a bazei </w:t>
      </w:r>
      <w:r>
        <w:rPr>
          <w:rFonts w:ascii="Times New Roman" w:hAnsi="Times New Roman"/>
          <w:sz w:val="24"/>
          <w:szCs w:val="24"/>
        </w:rPr>
        <w:lastRenderedPageBreak/>
        <w:t xml:space="preserve">sonorităţii.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Tonalitatea vorbirii scenice </w:t>
      </w:r>
      <w:proofErr w:type="gramStart"/>
      <w:r>
        <w:rPr>
          <w:rFonts w:ascii="Times New Roman" w:hAnsi="Times New Roman"/>
          <w:sz w:val="24"/>
          <w:szCs w:val="24"/>
        </w:rPr>
        <w:t>este</w:t>
      </w:r>
      <w:proofErr w:type="gramEnd"/>
      <w:r>
        <w:rPr>
          <w:rFonts w:ascii="Times New Roman" w:hAnsi="Times New Roman"/>
          <w:sz w:val="24"/>
          <w:szCs w:val="24"/>
        </w:rPr>
        <w:t xml:space="preserve"> mult mai complexă decât melodicitatea vorbirii cotidiene. Cum scrie Imre Montágh: „Esenţa producerii scenice a sunetelor </w:t>
      </w:r>
      <w:proofErr w:type="gramStart"/>
      <w:r>
        <w:rPr>
          <w:rFonts w:ascii="Times New Roman" w:hAnsi="Times New Roman"/>
          <w:sz w:val="24"/>
          <w:szCs w:val="24"/>
        </w:rPr>
        <w:t>este</w:t>
      </w:r>
      <w:proofErr w:type="gramEnd"/>
      <w:r>
        <w:rPr>
          <w:rFonts w:ascii="Times New Roman" w:hAnsi="Times New Roman"/>
          <w:sz w:val="24"/>
          <w:szCs w:val="24"/>
        </w:rPr>
        <w:t xml:space="preserve"> de a face ca vocea să fie cât mai puternică, cu cât mai puţin efort muscular. Actorul nu are voie </w:t>
      </w:r>
      <w:proofErr w:type="gramStart"/>
      <w:r>
        <w:rPr>
          <w:rFonts w:ascii="Times New Roman" w:hAnsi="Times New Roman"/>
          <w:sz w:val="24"/>
          <w:szCs w:val="24"/>
        </w:rPr>
        <w:t>să</w:t>
      </w:r>
      <w:proofErr w:type="gramEnd"/>
      <w:r>
        <w:rPr>
          <w:rFonts w:ascii="Times New Roman" w:hAnsi="Times New Roman"/>
          <w:sz w:val="24"/>
          <w:szCs w:val="24"/>
        </w:rPr>
        <w:t xml:space="preserve"> ţipe, totuşi trebuie să fie bine audibil. Acest lucru se poate obţine, dacă respiraţia devine perfectă, rezonanţa devine cea mai puternică, iar vocea devine mai puternică fără să fie mai înaltă</w:t>
      </w:r>
      <w:proofErr w:type="gramStart"/>
      <w:r>
        <w:rPr>
          <w:rFonts w:ascii="Times New Roman" w:hAnsi="Times New Roman"/>
          <w:sz w:val="24"/>
          <w:szCs w:val="24"/>
        </w:rPr>
        <w:t>.“</w:t>
      </w:r>
      <w:proofErr w:type="gramEnd"/>
      <w:r w:rsidR="00FF52D8">
        <w:rPr>
          <w:rStyle w:val="FootnoteReference"/>
          <w:rFonts w:ascii="Times New Roman" w:hAnsi="Times New Roman"/>
          <w:sz w:val="24"/>
          <w:szCs w:val="24"/>
        </w:rPr>
        <w:footnoteReference w:id="3"/>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Toate aceste sunt posibile datorită metodologiei complementare </w:t>
      </w:r>
      <w:proofErr w:type="gramStart"/>
      <w:r>
        <w:rPr>
          <w:rFonts w:ascii="Times New Roman" w:hAnsi="Times New Roman"/>
          <w:sz w:val="24"/>
          <w:szCs w:val="24"/>
        </w:rPr>
        <w:t>a</w:t>
      </w:r>
      <w:proofErr w:type="gramEnd"/>
      <w:r>
        <w:rPr>
          <w:rFonts w:ascii="Times New Roman" w:hAnsi="Times New Roman"/>
          <w:sz w:val="24"/>
          <w:szCs w:val="24"/>
        </w:rPr>
        <w:t xml:space="preserve"> educaţiei tehnicii de vorbire şi vorbirii scenice. Tehnica de vorbire </w:t>
      </w:r>
      <w:proofErr w:type="gramStart"/>
      <w:r>
        <w:rPr>
          <w:rFonts w:ascii="Times New Roman" w:hAnsi="Times New Roman"/>
          <w:sz w:val="24"/>
          <w:szCs w:val="24"/>
        </w:rPr>
        <w:t>este</w:t>
      </w:r>
      <w:proofErr w:type="gramEnd"/>
      <w:r>
        <w:rPr>
          <w:rFonts w:ascii="Times New Roman" w:hAnsi="Times New Roman"/>
          <w:sz w:val="24"/>
          <w:szCs w:val="24"/>
        </w:rPr>
        <w:t xml:space="preserve"> o ramură a foneticii, care predă cunoştinţele tehnice de bază ale amplificării textului vorbit, care se întemeiază pe acustică, articulaţie plastică şi percepţie. </w:t>
      </w:r>
      <w:proofErr w:type="gramStart"/>
      <w:r>
        <w:rPr>
          <w:rFonts w:ascii="Times New Roman" w:hAnsi="Times New Roman"/>
          <w:sz w:val="24"/>
          <w:szCs w:val="24"/>
        </w:rPr>
        <w:t>Cu toate acestea, interpretarea textului ar fi imposibilă fără recunoaşterea şi înţelegerea structurii textului.</w:t>
      </w:r>
      <w:proofErr w:type="gramEnd"/>
      <w:r>
        <w:rPr>
          <w:rFonts w:ascii="Times New Roman" w:hAnsi="Times New Roman"/>
          <w:sz w:val="24"/>
          <w:szCs w:val="24"/>
        </w:rPr>
        <w:t xml:space="preserve"> Educaţia vorbirii scenice pregăteşte studenţii pentru a transforma unele părţi sonorizate ale textului în </w:t>
      </w:r>
      <w:proofErr w:type="gramStart"/>
      <w:r>
        <w:rPr>
          <w:rFonts w:ascii="Times New Roman" w:hAnsi="Times New Roman"/>
          <w:sz w:val="24"/>
          <w:szCs w:val="24"/>
        </w:rPr>
        <w:t>discurs</w:t>
      </w:r>
      <w:proofErr w:type="gramEnd"/>
      <w:r>
        <w:rPr>
          <w:rFonts w:ascii="Times New Roman" w:hAnsi="Times New Roman"/>
          <w:sz w:val="24"/>
          <w:szCs w:val="24"/>
        </w:rPr>
        <w:t xml:space="preserve"> coerent şi inteligibil. Am putea spune, că tehnica de vorbire focalizează asupra structurii sunetului segmental a vorbirii, iar discursul scenic examinează funcţiile structurii sunetului </w:t>
      </w:r>
      <w:proofErr w:type="gramStart"/>
      <w:r>
        <w:rPr>
          <w:rFonts w:ascii="Times New Roman" w:hAnsi="Times New Roman"/>
          <w:sz w:val="24"/>
          <w:szCs w:val="24"/>
        </w:rPr>
        <w:t>sugrasegmental.</w:t>
      </w:r>
      <w:proofErr w:type="gramEnd"/>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Crearea sugrasegmentelor în timpul vorbirii se conştientizează mai puţin decât seria sunetelor vorbirii.</w:t>
      </w:r>
      <w:proofErr w:type="gramEnd"/>
      <w:r>
        <w:rPr>
          <w:rFonts w:ascii="Times New Roman" w:hAnsi="Times New Roman"/>
          <w:sz w:val="24"/>
          <w:szCs w:val="24"/>
        </w:rPr>
        <w:t xml:space="preserve"> </w:t>
      </w:r>
      <w:proofErr w:type="gramStart"/>
      <w:r>
        <w:rPr>
          <w:rFonts w:ascii="Times New Roman" w:hAnsi="Times New Roman"/>
          <w:sz w:val="24"/>
          <w:szCs w:val="24"/>
        </w:rPr>
        <w:t>Acest lucru înseamnă, că în procesul producerii vorbirii planificăm în primul rând formarea segmentelor, şi doar în al doilea rând cea a suprasegmentelor.</w:t>
      </w:r>
      <w:proofErr w:type="gramEnd"/>
      <w:r>
        <w:rPr>
          <w:rFonts w:ascii="Times New Roman" w:hAnsi="Times New Roman"/>
          <w:sz w:val="24"/>
          <w:szCs w:val="24"/>
        </w:rPr>
        <w:t xml:space="preserve"> </w:t>
      </w:r>
      <w:proofErr w:type="gramStart"/>
      <w:r>
        <w:rPr>
          <w:rFonts w:ascii="Times New Roman" w:hAnsi="Times New Roman"/>
          <w:sz w:val="24"/>
          <w:szCs w:val="24"/>
        </w:rPr>
        <w:t>Vorbitorul de obicei corectează erorile recunoscute ale structurii segmentale, controlul suprasegmentelor funcţionează mai slab, iar procesele de corectare aproape de loc.</w:t>
      </w:r>
      <w:proofErr w:type="gramEnd"/>
      <w:r w:rsidR="00804C9D">
        <w:rPr>
          <w:rStyle w:val="FootnoteReference"/>
          <w:rFonts w:ascii="Times New Roman" w:hAnsi="Times New Roman"/>
          <w:sz w:val="24"/>
          <w:szCs w:val="24"/>
        </w:rPr>
        <w:footnoteReference w:id="4"/>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În procesul însuşirii limbii materne auzul are </w:t>
      </w:r>
      <w:proofErr w:type="gramStart"/>
      <w:r>
        <w:rPr>
          <w:rFonts w:ascii="Times New Roman" w:hAnsi="Times New Roman"/>
          <w:sz w:val="24"/>
          <w:szCs w:val="24"/>
        </w:rPr>
        <w:t>un</w:t>
      </w:r>
      <w:proofErr w:type="gramEnd"/>
      <w:r>
        <w:rPr>
          <w:rFonts w:ascii="Times New Roman" w:hAnsi="Times New Roman"/>
          <w:sz w:val="24"/>
          <w:szCs w:val="24"/>
        </w:rPr>
        <w:t xml:space="preserve"> rol deosebit atât în procesul de percepţie a vorbirii, cât şi în înţelegerea şi producerea vorbirii. Cele patru nivele ale procesării vorbirii sunt următoarele: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1. Auzul: în cursul căruia organul auzului percepe stimulii sonori, le amplifică şi le transmite spre lobii temporali ai cortexului cerebral, unde se desfăşoară procesarea finală.</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2. Percepţia vorbirii: identificarea sunetelor vorbirii, a conexiunilor dintre sunete şi a succesiunilor de sunete.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3. În cursul priceperii vorbirii efectuăm analize semantice şi sintactice: se </w:t>
      </w:r>
      <w:r>
        <w:rPr>
          <w:rFonts w:ascii="Times New Roman" w:hAnsi="Times New Roman"/>
          <w:sz w:val="24"/>
          <w:szCs w:val="24"/>
        </w:rPr>
        <w:lastRenderedPageBreak/>
        <w:t xml:space="preserve">desfăşoară înţelegerea denotaţiei structurilor limbii respective, adică a cuvintelor, sintagmelor, propoziţiilor şi </w:t>
      </w:r>
      <w:proofErr w:type="gramStart"/>
      <w:r>
        <w:rPr>
          <w:rFonts w:ascii="Times New Roman" w:hAnsi="Times New Roman"/>
          <w:sz w:val="24"/>
          <w:szCs w:val="24"/>
        </w:rPr>
        <w:t>a</w:t>
      </w:r>
      <w:proofErr w:type="gramEnd"/>
      <w:r>
        <w:rPr>
          <w:rFonts w:ascii="Times New Roman" w:hAnsi="Times New Roman"/>
          <w:sz w:val="24"/>
          <w:szCs w:val="24"/>
        </w:rPr>
        <w:t xml:space="preserve"> elementelor textuale.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4. Interpretare: cu ajutorul asocierilor noastre îmbinăm informaţiile procesate cu cunoştinţele noastre deja existente, cu experienţele prealabile stocate în memoria noastră.</w:t>
      </w:r>
      <w:r w:rsidR="00B63B55">
        <w:rPr>
          <w:rStyle w:val="FootnoteReference"/>
          <w:rFonts w:ascii="Times New Roman" w:hAnsi="Times New Roman"/>
          <w:sz w:val="24"/>
          <w:szCs w:val="24"/>
        </w:rPr>
        <w:footnoteReference w:id="5"/>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În metoda mea de predare joacă </w:t>
      </w:r>
      <w:proofErr w:type="gramStart"/>
      <w:r>
        <w:rPr>
          <w:rFonts w:ascii="Times New Roman" w:hAnsi="Times New Roman"/>
          <w:sz w:val="24"/>
          <w:szCs w:val="24"/>
        </w:rPr>
        <w:t>un</w:t>
      </w:r>
      <w:proofErr w:type="gramEnd"/>
      <w:r>
        <w:rPr>
          <w:rFonts w:ascii="Times New Roman" w:hAnsi="Times New Roman"/>
          <w:sz w:val="24"/>
          <w:szCs w:val="24"/>
        </w:rPr>
        <w:t xml:space="preserve"> rol important exerciţiile de concentrare a auzului în vederea stabilirii criteriilor de articulare a anumitor sunete ale vorbirii, iar apoi pentru dezvoltarea atenției concentrate în mai multe direcţii. Studenţii aud, recepţionează prin canalul lor auditiv şi identifică mai multe secvenţe de text deodată, iar în final spun, care secvenţă de la care coleg le-a fost trimisă prin canalul vocal al acestuia.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În trăirile umane </w:t>
      </w:r>
      <w:proofErr w:type="gramStart"/>
      <w:r>
        <w:rPr>
          <w:rFonts w:ascii="Times New Roman" w:hAnsi="Times New Roman"/>
          <w:sz w:val="24"/>
          <w:szCs w:val="24"/>
        </w:rPr>
        <w:t>un</w:t>
      </w:r>
      <w:proofErr w:type="gramEnd"/>
      <w:r>
        <w:rPr>
          <w:rFonts w:ascii="Times New Roman" w:hAnsi="Times New Roman"/>
          <w:sz w:val="24"/>
          <w:szCs w:val="24"/>
        </w:rPr>
        <w:t xml:space="preserve"> rol central îl ocupă atenţia, selecţia dintre stimuli şi procesarea informaţiilor. </w:t>
      </w:r>
      <w:proofErr w:type="gramStart"/>
      <w:r>
        <w:rPr>
          <w:rFonts w:ascii="Times New Roman" w:hAnsi="Times New Roman"/>
          <w:sz w:val="24"/>
          <w:szCs w:val="24"/>
        </w:rPr>
        <w:t>Atenţia înseamnă percepţie, învăţare, memorie, gândire, motivaţie internă.</w:t>
      </w:r>
      <w:proofErr w:type="gramEnd"/>
      <w:r>
        <w:rPr>
          <w:rFonts w:ascii="Times New Roman" w:hAnsi="Times New Roman"/>
          <w:sz w:val="24"/>
          <w:szCs w:val="24"/>
        </w:rPr>
        <w:t xml:space="preserve"> Atenţia ajută </w:t>
      </w:r>
      <w:proofErr w:type="gramStart"/>
      <w:r>
        <w:rPr>
          <w:rFonts w:ascii="Times New Roman" w:hAnsi="Times New Roman"/>
          <w:sz w:val="24"/>
          <w:szCs w:val="24"/>
        </w:rPr>
        <w:t>să</w:t>
      </w:r>
      <w:proofErr w:type="gramEnd"/>
      <w:r>
        <w:rPr>
          <w:rFonts w:ascii="Times New Roman" w:hAnsi="Times New Roman"/>
          <w:sz w:val="24"/>
          <w:szCs w:val="24"/>
        </w:rPr>
        <w:t xml:space="preserve"> ajungem de la percepţiile senzoriale la sensibilitate, înţelegere şi la formarea discernământului.</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În sistemul procesului de cunoaştere atenţia ocupă locul al treilea după simţire şi percepţie.</w:t>
      </w:r>
      <w:proofErr w:type="gramEnd"/>
      <w:r>
        <w:rPr>
          <w:rFonts w:ascii="Times New Roman" w:hAnsi="Times New Roman"/>
          <w:sz w:val="24"/>
          <w:szCs w:val="24"/>
        </w:rPr>
        <w:t xml:space="preserve"> Atenţia acustică poate fi dezvoltată: suportul cel mai sigur al intensificării concentraţiei </w:t>
      </w:r>
      <w:proofErr w:type="gramStart"/>
      <w:r>
        <w:rPr>
          <w:rFonts w:ascii="Times New Roman" w:hAnsi="Times New Roman"/>
          <w:sz w:val="24"/>
          <w:szCs w:val="24"/>
        </w:rPr>
        <w:t>este</w:t>
      </w:r>
      <w:proofErr w:type="gramEnd"/>
      <w:r>
        <w:rPr>
          <w:rFonts w:ascii="Times New Roman" w:hAnsi="Times New Roman"/>
          <w:sz w:val="24"/>
          <w:szCs w:val="24"/>
        </w:rPr>
        <w:t xml:space="preserve"> voinţa. Se poate concentra cu adevărat numai acela, care poate focaliza asupra sarcinii apreciate ca fiind cea mai importantă, şi se poate îndepărta de tot ceea </w:t>
      </w:r>
      <w:proofErr w:type="gramStart"/>
      <w:r>
        <w:rPr>
          <w:rFonts w:ascii="Times New Roman" w:hAnsi="Times New Roman"/>
          <w:sz w:val="24"/>
          <w:szCs w:val="24"/>
        </w:rPr>
        <w:t>ce</w:t>
      </w:r>
      <w:proofErr w:type="gramEnd"/>
      <w:r>
        <w:rPr>
          <w:rFonts w:ascii="Times New Roman" w:hAnsi="Times New Roman"/>
          <w:sz w:val="24"/>
          <w:szCs w:val="24"/>
        </w:rPr>
        <w:t xml:space="preserve"> nu are legătură cu subiectul respectiv.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Calitatea vorbirii depinde de tehnica bună de respiraţie.</w:t>
      </w:r>
      <w:proofErr w:type="gramEnd"/>
      <w:r>
        <w:rPr>
          <w:rFonts w:ascii="Times New Roman" w:hAnsi="Times New Roman"/>
          <w:sz w:val="24"/>
          <w:szCs w:val="24"/>
        </w:rPr>
        <w:t xml:space="preserve"> Respiraţia corectă </w:t>
      </w:r>
      <w:proofErr w:type="gramStart"/>
      <w:r>
        <w:rPr>
          <w:rFonts w:ascii="Times New Roman" w:hAnsi="Times New Roman"/>
          <w:sz w:val="24"/>
          <w:szCs w:val="24"/>
        </w:rPr>
        <w:t>este</w:t>
      </w:r>
      <w:proofErr w:type="gramEnd"/>
      <w:r>
        <w:rPr>
          <w:rFonts w:ascii="Times New Roman" w:hAnsi="Times New Roman"/>
          <w:sz w:val="24"/>
          <w:szCs w:val="24"/>
        </w:rPr>
        <w:t xml:space="preserve"> baza stării bune de sănătate. În cazul unei posturi incorecte, instabile, şi respiraţia </w:t>
      </w:r>
      <w:proofErr w:type="gramStart"/>
      <w:r>
        <w:rPr>
          <w:rFonts w:ascii="Times New Roman" w:hAnsi="Times New Roman"/>
          <w:sz w:val="24"/>
          <w:szCs w:val="24"/>
        </w:rPr>
        <w:t>este</w:t>
      </w:r>
      <w:proofErr w:type="gramEnd"/>
      <w:r>
        <w:rPr>
          <w:rFonts w:ascii="Times New Roman" w:hAnsi="Times New Roman"/>
          <w:sz w:val="24"/>
          <w:szCs w:val="24"/>
        </w:rPr>
        <w:t xml:space="preserve"> insuficientă, superficială.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Fiecare </w:t>
      </w:r>
      <w:proofErr w:type="gramStart"/>
      <w:r>
        <w:rPr>
          <w:rFonts w:ascii="Times New Roman" w:hAnsi="Times New Roman"/>
          <w:sz w:val="24"/>
          <w:szCs w:val="24"/>
        </w:rPr>
        <w:t>om</w:t>
      </w:r>
      <w:proofErr w:type="gramEnd"/>
      <w:r>
        <w:rPr>
          <w:rFonts w:ascii="Times New Roman" w:hAnsi="Times New Roman"/>
          <w:sz w:val="24"/>
          <w:szCs w:val="24"/>
        </w:rPr>
        <w:t xml:space="preserve"> respiră altfel, iar cei mai mulţi nu au habar despre faptul, că tipul cel mai perfect de respiraţie este respiraţia profundă mixtă. Adevărul </w:t>
      </w:r>
      <w:proofErr w:type="gramStart"/>
      <w:r>
        <w:rPr>
          <w:rFonts w:ascii="Times New Roman" w:hAnsi="Times New Roman"/>
          <w:sz w:val="24"/>
          <w:szCs w:val="24"/>
        </w:rPr>
        <w:t>este</w:t>
      </w:r>
      <w:proofErr w:type="gramEnd"/>
      <w:r>
        <w:rPr>
          <w:rFonts w:ascii="Times New Roman" w:hAnsi="Times New Roman"/>
          <w:sz w:val="24"/>
          <w:szCs w:val="24"/>
        </w:rPr>
        <w:t xml:space="preserve">, că este mult mai dificil să-i dezobişnuim pe studenţii la actorie de respiraţia superficială deja automatică, decât de gesturile articulării greşite a câtorva sunete formate în loc greşit. Deşi încerc acest lucru, cred, că cel mai important </w:t>
      </w:r>
      <w:proofErr w:type="gramStart"/>
      <w:r>
        <w:rPr>
          <w:rFonts w:ascii="Times New Roman" w:hAnsi="Times New Roman"/>
          <w:sz w:val="24"/>
          <w:szCs w:val="24"/>
        </w:rPr>
        <w:t>este</w:t>
      </w:r>
      <w:proofErr w:type="gramEnd"/>
      <w:r>
        <w:rPr>
          <w:rFonts w:ascii="Times New Roman" w:hAnsi="Times New Roman"/>
          <w:sz w:val="24"/>
          <w:szCs w:val="24"/>
        </w:rPr>
        <w:t xml:space="preserve">, să le aprofundez respiraţia. </w:t>
      </w:r>
      <w:proofErr w:type="gramStart"/>
      <w:r>
        <w:rPr>
          <w:rFonts w:ascii="Times New Roman" w:hAnsi="Times New Roman"/>
          <w:sz w:val="24"/>
          <w:szCs w:val="24"/>
        </w:rPr>
        <w:t>Nu mă concentrez asupra abdomenului, ci stau în spatele lor, şi verific mişcarea muşchilor exteriori şi interiori ai coastelor inferioare.</w:t>
      </w:r>
      <w:proofErr w:type="gramEnd"/>
      <w:r>
        <w:rPr>
          <w:rFonts w:ascii="Times New Roman" w:hAnsi="Times New Roman"/>
          <w:sz w:val="24"/>
          <w:szCs w:val="24"/>
        </w:rPr>
        <w:t xml:space="preserve"> Cu cele două </w:t>
      </w:r>
      <w:proofErr w:type="gramStart"/>
      <w:r>
        <w:rPr>
          <w:rFonts w:ascii="Times New Roman" w:hAnsi="Times New Roman"/>
          <w:sz w:val="24"/>
          <w:szCs w:val="24"/>
        </w:rPr>
        <w:t>palme</w:t>
      </w:r>
      <w:proofErr w:type="gramEnd"/>
      <w:r>
        <w:rPr>
          <w:rFonts w:ascii="Times New Roman" w:hAnsi="Times New Roman"/>
          <w:sz w:val="24"/>
          <w:szCs w:val="24"/>
        </w:rPr>
        <w:t xml:space="preserve"> comprim muşchii, după care las ca munca armonioasă a muşchilor intercostali şi a sfincterelor inferioare să-mi împingă palmele. Mulţi nu-mi pot împinge palmele cu munca </w:t>
      </w:r>
      <w:r>
        <w:rPr>
          <w:rFonts w:ascii="Times New Roman" w:hAnsi="Times New Roman"/>
          <w:sz w:val="24"/>
          <w:szCs w:val="24"/>
        </w:rPr>
        <w:lastRenderedPageBreak/>
        <w:t xml:space="preserve">muşchilor intercostali, dar îndată </w:t>
      </w:r>
      <w:proofErr w:type="gramStart"/>
      <w:r>
        <w:rPr>
          <w:rFonts w:ascii="Times New Roman" w:hAnsi="Times New Roman"/>
          <w:sz w:val="24"/>
          <w:szCs w:val="24"/>
        </w:rPr>
        <w:t>ce</w:t>
      </w:r>
      <w:proofErr w:type="gramEnd"/>
      <w:r>
        <w:rPr>
          <w:rFonts w:ascii="Times New Roman" w:hAnsi="Times New Roman"/>
          <w:sz w:val="24"/>
          <w:szCs w:val="24"/>
        </w:rPr>
        <w:t xml:space="preserve"> reuşesc să conştientizez faptul, că la această muncă musculară participă şi muşchiul inelar al ureterului şi al anusului, imediat reuşesc să-şi activeze muşchii intercostali. După experienţa mea cu dezvoltarea conştiinţei corporale, </w:t>
      </w:r>
      <w:proofErr w:type="gramStart"/>
      <w:r>
        <w:rPr>
          <w:rFonts w:ascii="Times New Roman" w:hAnsi="Times New Roman"/>
          <w:sz w:val="24"/>
          <w:szCs w:val="24"/>
        </w:rPr>
        <w:t>a</w:t>
      </w:r>
      <w:proofErr w:type="gramEnd"/>
      <w:r>
        <w:rPr>
          <w:rFonts w:ascii="Times New Roman" w:hAnsi="Times New Roman"/>
          <w:sz w:val="24"/>
          <w:szCs w:val="24"/>
        </w:rPr>
        <w:t xml:space="preserve"> autocontrolului şi a autocorecţiei respiraţia studenţilor la actorie devine tot mai uşoară şi mai profundă.</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Postura corectă, libertatea mişcării, respiraţia uşoară şi profundă sunt condiţiile necesare ale stării generale bune.</w:t>
      </w:r>
      <w:proofErr w:type="gramEnd"/>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Sunetul </w:t>
      </w:r>
      <w:proofErr w:type="gramStart"/>
      <w:r>
        <w:rPr>
          <w:rFonts w:ascii="Times New Roman" w:hAnsi="Times New Roman"/>
          <w:sz w:val="24"/>
          <w:szCs w:val="24"/>
        </w:rPr>
        <w:t>este</w:t>
      </w:r>
      <w:proofErr w:type="gramEnd"/>
      <w:r>
        <w:rPr>
          <w:rFonts w:ascii="Times New Roman" w:hAnsi="Times New Roman"/>
          <w:sz w:val="24"/>
          <w:szCs w:val="24"/>
        </w:rPr>
        <w:t xml:space="preserve"> exprimarea reuşitei echilibrului forţelor opuse (presiunea aerului, tensiunea musculară a corzilor vocale). O voce care se răspândeşte liber, care </w:t>
      </w:r>
      <w:proofErr w:type="gramStart"/>
      <w:r>
        <w:rPr>
          <w:rFonts w:ascii="Times New Roman" w:hAnsi="Times New Roman"/>
          <w:sz w:val="24"/>
          <w:szCs w:val="24"/>
        </w:rPr>
        <w:t>este</w:t>
      </w:r>
      <w:proofErr w:type="gramEnd"/>
      <w:r>
        <w:rPr>
          <w:rFonts w:ascii="Times New Roman" w:hAnsi="Times New Roman"/>
          <w:sz w:val="24"/>
          <w:szCs w:val="24"/>
        </w:rPr>
        <w:t xml:space="preserve"> răsunătoare şi amplă înseamnă o atitudine internă pozitivă faţă de viaţă. Vocea noastră se produce în istmul laringian. Dacă suntem speriaţi sau neliniştiţi, atunci vocea devine înăbuşită. </w:t>
      </w:r>
      <w:proofErr w:type="gramStart"/>
      <w:r>
        <w:rPr>
          <w:rFonts w:ascii="Times New Roman" w:hAnsi="Times New Roman"/>
          <w:sz w:val="24"/>
          <w:szCs w:val="24"/>
        </w:rPr>
        <w:t>Vocea noastră reflectă întotdeauna condiţiile noastre momentane de viaţă.</w:t>
      </w:r>
      <w:proofErr w:type="gramEnd"/>
      <w:r>
        <w:rPr>
          <w:rFonts w:ascii="Times New Roman" w:hAnsi="Times New Roman"/>
          <w:sz w:val="24"/>
          <w:szCs w:val="24"/>
        </w:rPr>
        <w:t xml:space="preserve"> Nu </w:t>
      </w:r>
      <w:proofErr w:type="gramStart"/>
      <w:r>
        <w:rPr>
          <w:rFonts w:ascii="Times New Roman" w:hAnsi="Times New Roman"/>
          <w:sz w:val="24"/>
          <w:szCs w:val="24"/>
        </w:rPr>
        <w:t>este</w:t>
      </w:r>
      <w:proofErr w:type="gramEnd"/>
      <w:r>
        <w:rPr>
          <w:rFonts w:ascii="Times New Roman" w:hAnsi="Times New Roman"/>
          <w:sz w:val="24"/>
          <w:szCs w:val="24"/>
        </w:rPr>
        <w:t xml:space="preserve"> voie să o presăm, ci trebuie lăsate ca undele sonore să ne poarte vocea. Dacă ne simţim bine, vocea începe </w:t>
      </w:r>
      <w:proofErr w:type="gramStart"/>
      <w:r>
        <w:rPr>
          <w:rFonts w:ascii="Times New Roman" w:hAnsi="Times New Roman"/>
          <w:sz w:val="24"/>
          <w:szCs w:val="24"/>
        </w:rPr>
        <w:t>să</w:t>
      </w:r>
      <w:proofErr w:type="gramEnd"/>
      <w:r>
        <w:rPr>
          <w:rFonts w:ascii="Times New Roman" w:hAnsi="Times New Roman"/>
          <w:sz w:val="24"/>
          <w:szCs w:val="24"/>
        </w:rPr>
        <w:t xml:space="preserve"> strălucească, ne predăm fluxului liber al vocii.</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Vocea produsă de cele două corzi vocale </w:t>
      </w:r>
      <w:proofErr w:type="gramStart"/>
      <w:r>
        <w:rPr>
          <w:rFonts w:ascii="Times New Roman" w:hAnsi="Times New Roman"/>
          <w:sz w:val="24"/>
          <w:szCs w:val="24"/>
        </w:rPr>
        <w:t>este</w:t>
      </w:r>
      <w:proofErr w:type="gramEnd"/>
      <w:r>
        <w:rPr>
          <w:rFonts w:ascii="Times New Roman" w:hAnsi="Times New Roman"/>
          <w:sz w:val="24"/>
          <w:szCs w:val="24"/>
        </w:rPr>
        <w:t xml:space="preserve"> amplificată de rezonatorii corpului uman. Rezonatorul nostru cel mai mare </w:t>
      </w:r>
      <w:proofErr w:type="gramStart"/>
      <w:r>
        <w:rPr>
          <w:rFonts w:ascii="Times New Roman" w:hAnsi="Times New Roman"/>
          <w:sz w:val="24"/>
          <w:szCs w:val="24"/>
        </w:rPr>
        <w:t>este</w:t>
      </w:r>
      <w:proofErr w:type="gramEnd"/>
      <w:r>
        <w:rPr>
          <w:rFonts w:ascii="Times New Roman" w:hAnsi="Times New Roman"/>
          <w:sz w:val="24"/>
          <w:szCs w:val="24"/>
        </w:rPr>
        <w:t xml:space="preserve"> toracele, iar cavităţile rezonatoare ale capului sunt următoarele: cavitatea bucală, sinusul maxilar, cavitatea nazală şi sinusurile paranazale, sinusul frontal. </w:t>
      </w:r>
      <w:proofErr w:type="gramStart"/>
      <w:r>
        <w:rPr>
          <w:rFonts w:ascii="Times New Roman" w:hAnsi="Times New Roman"/>
          <w:sz w:val="24"/>
          <w:szCs w:val="24"/>
        </w:rPr>
        <w:t>Sinusurile paranazale asigură mai mult puterea vocii, iar rezonanţa cavităţilor capului asigură mai mult tonalitatea şi timbrul vocii.</w:t>
      </w:r>
      <w:proofErr w:type="gramEnd"/>
      <w:r>
        <w:rPr>
          <w:rFonts w:ascii="Times New Roman" w:hAnsi="Times New Roman"/>
          <w:sz w:val="24"/>
          <w:szCs w:val="24"/>
        </w:rPr>
        <w:t xml:space="preserve"> </w:t>
      </w:r>
      <w:proofErr w:type="gramStart"/>
      <w:r>
        <w:rPr>
          <w:rFonts w:ascii="Times New Roman" w:hAnsi="Times New Roman"/>
          <w:sz w:val="24"/>
          <w:szCs w:val="24"/>
        </w:rPr>
        <w:t>În cazul producerii corecte a sunetelor în fiecare sunet se îmbină rezonanţa capului şi toracelui în proporţie corespunzătoare.</w:t>
      </w:r>
      <w:proofErr w:type="gramEnd"/>
    </w:p>
    <w:p w:rsidR="00E60797"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Dacă nu auzim fluxul liber al vocii noastre în caracterul ei elementar, dacă nu simţim acea cavitate largă rezonatoare, care se ridică în partea din spate a palatului moale ca o adevărată boltă, şi că vocea ne răsună fără sfârşit, în mod plăcut, atunci nu ne putem bucura niciodată de propria noastră voce, deoarece nu putem conştientiza puterea şi melodicitatea ei incredibile.</w:t>
      </w:r>
      <w:r w:rsidR="00E60797">
        <w:rPr>
          <w:rFonts w:ascii="Times New Roman" w:hAnsi="Times New Roman"/>
          <w:sz w:val="24"/>
          <w:szCs w:val="24"/>
        </w:rPr>
        <w:br w:type="page"/>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i/>
          <w:iCs/>
          <w:sz w:val="24"/>
          <w:szCs w:val="24"/>
        </w:rPr>
        <w:lastRenderedPageBreak/>
        <w:t>Fenomenul complex al activităţii de vorbire</w:t>
      </w:r>
      <w:r>
        <w:rPr>
          <w:rFonts w:ascii="Times New Roman" w:hAnsi="Times New Roman"/>
          <w:sz w:val="24"/>
          <w:szCs w:val="24"/>
        </w:rPr>
        <w:t xml:space="preserve"> poate fi defalcat în patru unităţi relativ bine conturate: respiraţia, emiterea sunetelor, articularea, exprimarea. </w:t>
      </w:r>
      <w:proofErr w:type="gramStart"/>
      <w:r>
        <w:rPr>
          <w:rFonts w:ascii="Times New Roman" w:hAnsi="Times New Roman"/>
          <w:sz w:val="24"/>
          <w:szCs w:val="24"/>
        </w:rPr>
        <w:t>Eficacitatea de durată a muncii de calitate depinde de consecvenţă.</w:t>
      </w:r>
      <w:proofErr w:type="gramEnd"/>
      <w:r>
        <w:rPr>
          <w:rFonts w:ascii="Times New Roman" w:hAnsi="Times New Roman"/>
          <w:sz w:val="24"/>
          <w:szCs w:val="24"/>
        </w:rPr>
        <w:t xml:space="preserve"> Studentul la actorie trebuie să ştie întotdeauna cu exactitate cât s-a dezvoltat în două săptămâni, într-o lună, în două luni, în trei luni, în ce stadiu se află în data respectivă, ce erori a reuşit să elimine, ce fel de exerciţii de producere a sunetelor l-au ajutat în munca lui scenică, şi aşa mai departe.</w:t>
      </w:r>
    </w:p>
    <w:p w:rsidR="006B232B" w:rsidRDefault="006B232B" w:rsidP="00AC598B">
      <w:pPr>
        <w:widowControl w:val="0"/>
        <w:autoSpaceDE w:val="0"/>
        <w:autoSpaceDN w:val="0"/>
        <w:adjustRightInd w:val="0"/>
        <w:spacing w:after="0" w:line="36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56"/>
      </w:tblGrid>
      <w:tr w:rsidR="00AC598B" w:rsidRPr="00E01F3D" w:rsidTr="00381934">
        <w:tc>
          <w:tcPr>
            <w:tcW w:w="8856" w:type="dxa"/>
            <w:tcBorders>
              <w:top w:val="single" w:sz="18" w:space="0" w:color="auto"/>
              <w:bottom w:val="single" w:sz="18" w:space="0" w:color="auto"/>
            </w:tcBorders>
          </w:tcPr>
          <w:p w:rsidR="00AC598B" w:rsidRPr="00E01F3D" w:rsidRDefault="00AC598B" w:rsidP="00381934">
            <w:pPr>
              <w:widowControl w:val="0"/>
              <w:autoSpaceDE w:val="0"/>
              <w:autoSpaceDN w:val="0"/>
              <w:adjustRightInd w:val="0"/>
              <w:spacing w:after="0" w:line="360" w:lineRule="auto"/>
              <w:ind w:left="720" w:hanging="360"/>
              <w:jc w:val="both"/>
              <w:rPr>
                <w:rFonts w:ascii="Times New Roman" w:hAnsi="Times New Roman"/>
                <w:i/>
                <w:iCs/>
                <w:sz w:val="24"/>
                <w:szCs w:val="24"/>
              </w:rPr>
            </w:pPr>
            <w:r w:rsidRPr="00E01F3D">
              <w:rPr>
                <w:rFonts w:ascii="Times New Roman" w:hAnsi="Times New Roman"/>
                <w:i/>
                <w:iCs/>
              </w:rPr>
              <w:t>1.</w:t>
            </w:r>
            <w:r w:rsidRPr="00E01F3D">
              <w:rPr>
                <w:rFonts w:ascii="Times New Roman" w:hAnsi="Times New Roman"/>
                <w:i/>
                <w:iCs/>
              </w:rPr>
              <w:tab/>
            </w:r>
            <w:r w:rsidRPr="00E01F3D">
              <w:rPr>
                <w:rFonts w:ascii="Times New Roman" w:hAnsi="Times New Roman"/>
                <w:i/>
                <w:iCs/>
                <w:sz w:val="24"/>
                <w:szCs w:val="24"/>
              </w:rPr>
              <w:t>Scopul exerciţiilor de respiraţie:</w:t>
            </w:r>
          </w:p>
        </w:tc>
      </w:tr>
      <w:tr w:rsidR="00AC598B" w:rsidRPr="00E01F3D" w:rsidTr="00381934">
        <w:tc>
          <w:tcPr>
            <w:tcW w:w="8856" w:type="dxa"/>
            <w:tcBorders>
              <w:top w:val="single" w:sz="18"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formarea inspiraţiei fără nici un zgomot (1: 5-7)</w:t>
            </w:r>
          </w:p>
        </w:tc>
      </w:tr>
      <w:tr w:rsidR="00AC598B" w:rsidRPr="00E01F3D" w:rsidTr="00381934">
        <w:tc>
          <w:tcPr>
            <w:tcW w:w="8856"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rolul muşchilor abdominali, diafragmei, muşchilor intercostali şi ale sfincterelor în formarea respiraţiei profunde mixte</w:t>
            </w:r>
          </w:p>
        </w:tc>
      </w:tr>
      <w:tr w:rsidR="00AC598B" w:rsidRPr="00E01F3D" w:rsidTr="00381934">
        <w:tc>
          <w:tcPr>
            <w:tcW w:w="8856"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armonizarea dilatării uniforme a regiunii lombare</w:t>
            </w:r>
          </w:p>
        </w:tc>
      </w:tr>
      <w:tr w:rsidR="00AC598B" w:rsidRPr="00E01F3D" w:rsidTr="00381934">
        <w:tc>
          <w:tcPr>
            <w:tcW w:w="8856"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crearea siguranţei alimentării cu aer de către diafragmă</w:t>
            </w:r>
          </w:p>
        </w:tc>
      </w:tr>
      <w:tr w:rsidR="00AC598B" w:rsidRPr="00E01F3D" w:rsidTr="00381934">
        <w:tc>
          <w:tcPr>
            <w:tcW w:w="8856"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formarea ritmului liber, puternic, prelung şi uniform al expiraţiei</w:t>
            </w:r>
          </w:p>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cantitatea de aer să se adapteze emiterii uniforme a sunetelor</w:t>
            </w:r>
          </w:p>
        </w:tc>
      </w:tr>
      <w:tr w:rsidR="00AC598B" w:rsidRPr="00E01F3D" w:rsidTr="00381934">
        <w:tc>
          <w:tcPr>
            <w:tcW w:w="8856"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conştientizarea pauzelor</w:t>
            </w:r>
          </w:p>
        </w:tc>
      </w:tr>
    </w:tbl>
    <w:p w:rsidR="00AC598B" w:rsidRDefault="00AC598B" w:rsidP="00AC598B">
      <w:pPr>
        <w:widowControl w:val="0"/>
        <w:autoSpaceDE w:val="0"/>
        <w:autoSpaceDN w:val="0"/>
        <w:adjustRightInd w:val="0"/>
        <w:spacing w:after="0" w:line="360" w:lineRule="auto"/>
        <w:jc w:val="both"/>
        <w:rPr>
          <w:rFonts w:ascii="Times New Roman" w:hAnsi="Times New Roman"/>
          <w:i/>
          <w:iCs/>
          <w:sz w:val="24"/>
          <w:szCs w:val="24"/>
        </w:rPr>
      </w:pPr>
    </w:p>
    <w:tbl>
      <w:tblPr>
        <w:tblW w:w="889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4"/>
        <w:gridCol w:w="8856"/>
      </w:tblGrid>
      <w:tr w:rsidR="00AC598B" w:rsidRPr="00E01F3D" w:rsidTr="00E60797">
        <w:trPr>
          <w:gridBefore w:val="1"/>
          <w:wBefore w:w="34" w:type="dxa"/>
        </w:trPr>
        <w:tc>
          <w:tcPr>
            <w:tcW w:w="8856" w:type="dxa"/>
            <w:tcBorders>
              <w:top w:val="single" w:sz="18" w:space="0" w:color="auto"/>
              <w:bottom w:val="single" w:sz="18" w:space="0" w:color="auto"/>
            </w:tcBorders>
          </w:tcPr>
          <w:p w:rsidR="00AC598B" w:rsidRPr="00E01F3D" w:rsidRDefault="00AC598B" w:rsidP="00381934">
            <w:pPr>
              <w:widowControl w:val="0"/>
              <w:autoSpaceDE w:val="0"/>
              <w:autoSpaceDN w:val="0"/>
              <w:adjustRightInd w:val="0"/>
              <w:spacing w:after="0" w:line="360" w:lineRule="auto"/>
              <w:ind w:left="720" w:hanging="360"/>
              <w:jc w:val="both"/>
              <w:rPr>
                <w:rFonts w:ascii="Times New Roman" w:hAnsi="Times New Roman"/>
                <w:i/>
                <w:iCs/>
                <w:sz w:val="24"/>
                <w:szCs w:val="24"/>
              </w:rPr>
            </w:pPr>
            <w:r w:rsidRPr="00E01F3D">
              <w:rPr>
                <w:rFonts w:ascii="Times New Roman" w:hAnsi="Times New Roman"/>
                <w:i/>
                <w:iCs/>
              </w:rPr>
              <w:t>2.</w:t>
            </w:r>
            <w:r w:rsidRPr="00E01F3D">
              <w:rPr>
                <w:rFonts w:ascii="Times New Roman" w:hAnsi="Times New Roman"/>
                <w:i/>
                <w:iCs/>
              </w:rPr>
              <w:tab/>
            </w:r>
            <w:r w:rsidRPr="00E01F3D">
              <w:rPr>
                <w:rFonts w:ascii="Times New Roman" w:hAnsi="Times New Roman"/>
                <w:i/>
                <w:iCs/>
                <w:sz w:val="24"/>
                <w:szCs w:val="24"/>
              </w:rPr>
              <w:t>Scopurile exerciţiilor de emitere a sunetelor:</w:t>
            </w:r>
          </w:p>
        </w:tc>
      </w:tr>
      <w:tr w:rsidR="00AC598B" w:rsidRPr="00E01F3D" w:rsidTr="00E60797">
        <w:trPr>
          <w:gridBefore w:val="1"/>
          <w:wBefore w:w="34" w:type="dxa"/>
        </w:trPr>
        <w:tc>
          <w:tcPr>
            <w:tcW w:w="8856" w:type="dxa"/>
            <w:tcBorders>
              <w:top w:val="single" w:sz="18"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şlefuirea benzii vocale mijlocii constând din 4-5 sunete</w:t>
            </w:r>
          </w:p>
        </w:tc>
      </w:tr>
      <w:tr w:rsidR="00AC598B" w:rsidRPr="00E01F3D" w:rsidTr="00E60797">
        <w:trPr>
          <w:gridBefore w:val="1"/>
          <w:wBefore w:w="34" w:type="dxa"/>
        </w:trPr>
        <w:tc>
          <w:tcPr>
            <w:tcW w:w="8856"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formarea fără efort a sunetului din piept puternic, cu rezonanţă amplă</w:t>
            </w:r>
          </w:p>
        </w:tc>
      </w:tr>
      <w:tr w:rsidR="00AC598B" w:rsidRPr="00E01F3D" w:rsidTr="00E60797">
        <w:trPr>
          <w:gridBefore w:val="1"/>
          <w:wBefore w:w="34" w:type="dxa"/>
        </w:trPr>
        <w:tc>
          <w:tcPr>
            <w:tcW w:w="8856"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eliminarea vocii răguşite sau fără volum, cavernoase sau cu laringele presat în sus</w:t>
            </w:r>
          </w:p>
        </w:tc>
      </w:tr>
      <w:tr w:rsidR="00AC598B" w:rsidRPr="00E01F3D" w:rsidTr="00E60797">
        <w:trPr>
          <w:gridBefore w:val="1"/>
          <w:wBefore w:w="34" w:type="dxa"/>
        </w:trPr>
        <w:tc>
          <w:tcPr>
            <w:tcW w:w="8856"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relaxarea gâtului, muşchilor laringelui şi a muşchilor sublinguali</w:t>
            </w:r>
          </w:p>
        </w:tc>
      </w:tr>
      <w:tr w:rsidR="00AC598B" w:rsidRPr="00E01F3D" w:rsidTr="00E60797">
        <w:trPr>
          <w:gridBefore w:val="1"/>
          <w:wBefore w:w="34" w:type="dxa"/>
        </w:trPr>
        <w:tc>
          <w:tcPr>
            <w:tcW w:w="8856"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extinderea bidirecţională a registrului vocal</w:t>
            </w:r>
          </w:p>
        </w:tc>
      </w:tr>
      <w:tr w:rsidR="00AC598B" w:rsidRPr="00E01F3D" w:rsidTr="00E60797">
        <w:trPr>
          <w:gridBefore w:val="1"/>
          <w:wBefore w:w="34" w:type="dxa"/>
        </w:trPr>
        <w:tc>
          <w:tcPr>
            <w:tcW w:w="8856"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însuşirea intensificării nestânjenite a vocii</w:t>
            </w:r>
          </w:p>
        </w:tc>
      </w:tr>
      <w:tr w:rsidR="00AC598B" w:rsidRPr="00E01F3D" w:rsidTr="00E60797">
        <w:trPr>
          <w:gridBefore w:val="1"/>
          <w:wBefore w:w="34" w:type="dxa"/>
        </w:trPr>
        <w:tc>
          <w:tcPr>
            <w:tcW w:w="8856"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i/>
                <w:iCs/>
                <w:sz w:val="24"/>
                <w:szCs w:val="24"/>
              </w:rPr>
            </w:pPr>
            <w:r w:rsidRPr="00E01F3D">
              <w:rPr>
                <w:rFonts w:ascii="Times New Roman" w:hAnsi="Times New Roman"/>
                <w:sz w:val="24"/>
                <w:szCs w:val="24"/>
              </w:rPr>
              <w:t>crearea uniformităţii emiterii sunetelor în tot cuprinsul registrului vocal</w:t>
            </w:r>
          </w:p>
        </w:tc>
      </w:tr>
      <w:tr w:rsidR="00AC598B" w:rsidRPr="00E01F3D" w:rsidTr="00E60797">
        <w:tc>
          <w:tcPr>
            <w:tcW w:w="8890" w:type="dxa"/>
            <w:gridSpan w:val="2"/>
            <w:tcBorders>
              <w:top w:val="single" w:sz="18" w:space="0" w:color="auto"/>
              <w:bottom w:val="single" w:sz="18" w:space="0" w:color="auto"/>
            </w:tcBorders>
          </w:tcPr>
          <w:p w:rsidR="00AC598B" w:rsidRPr="00E01F3D" w:rsidRDefault="00AC598B" w:rsidP="00381934">
            <w:pPr>
              <w:widowControl w:val="0"/>
              <w:autoSpaceDE w:val="0"/>
              <w:autoSpaceDN w:val="0"/>
              <w:adjustRightInd w:val="0"/>
              <w:spacing w:after="0" w:line="360" w:lineRule="auto"/>
              <w:ind w:left="720" w:hanging="360"/>
              <w:rPr>
                <w:rFonts w:ascii="Times New Roman" w:hAnsi="Times New Roman"/>
                <w:i/>
                <w:iCs/>
                <w:sz w:val="24"/>
                <w:szCs w:val="24"/>
              </w:rPr>
            </w:pPr>
            <w:r w:rsidRPr="00E01F3D">
              <w:rPr>
                <w:rFonts w:ascii="Times New Roman" w:hAnsi="Times New Roman"/>
                <w:i/>
                <w:iCs/>
              </w:rPr>
              <w:lastRenderedPageBreak/>
              <w:t>3.</w:t>
            </w:r>
            <w:r w:rsidRPr="00E01F3D">
              <w:rPr>
                <w:rFonts w:ascii="Times New Roman" w:hAnsi="Times New Roman"/>
                <w:i/>
                <w:iCs/>
              </w:rPr>
              <w:tab/>
            </w:r>
            <w:r w:rsidRPr="00E01F3D">
              <w:rPr>
                <w:rFonts w:ascii="Times New Roman" w:hAnsi="Times New Roman"/>
                <w:i/>
                <w:iCs/>
                <w:sz w:val="24"/>
                <w:szCs w:val="24"/>
              </w:rPr>
              <w:t>Scopurile exerciţiilor de articulare:</w:t>
            </w:r>
          </w:p>
        </w:tc>
      </w:tr>
      <w:tr w:rsidR="00AC598B" w:rsidRPr="00E01F3D" w:rsidTr="00E60797">
        <w:tc>
          <w:tcPr>
            <w:tcW w:w="8890" w:type="dxa"/>
            <w:gridSpan w:val="2"/>
            <w:tcBorders>
              <w:top w:val="single" w:sz="18"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formarea deschiderii relaxate a gurii</w:t>
            </w:r>
          </w:p>
        </w:tc>
      </w:tr>
      <w:tr w:rsidR="00AC598B" w:rsidRPr="00E01F3D" w:rsidTr="00E60797">
        <w:tc>
          <w:tcPr>
            <w:tcW w:w="8890" w:type="dxa"/>
            <w:gridSpan w:val="2"/>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eliminarea caracterului închis, funcţionării deficiente a palatului moale, şi a funcţiilor necorespunzătoare de producere a consoanelor oclusive şi fricative</w:t>
            </w:r>
          </w:p>
        </w:tc>
      </w:tr>
      <w:tr w:rsidR="00AC598B" w:rsidRPr="00E01F3D" w:rsidTr="00E60797">
        <w:tc>
          <w:tcPr>
            <w:tcW w:w="8890" w:type="dxa"/>
            <w:gridSpan w:val="2"/>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formarea timbrului şi duratei exacte a vocalelor</w:t>
            </w:r>
          </w:p>
        </w:tc>
      </w:tr>
      <w:tr w:rsidR="00AC598B" w:rsidRPr="00E01F3D" w:rsidTr="00E60797">
        <w:tc>
          <w:tcPr>
            <w:tcW w:w="8890" w:type="dxa"/>
            <w:gridSpan w:val="2"/>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clarificarea pronunţiei consoanelor (</w:t>
            </w:r>
            <w:r w:rsidRPr="00E01F3D">
              <w:rPr>
                <w:rFonts w:ascii="Times New Roman" w:hAnsi="Times New Roman"/>
                <w:i/>
                <w:iCs/>
                <w:sz w:val="24"/>
                <w:szCs w:val="24"/>
              </w:rPr>
              <w:t>sz, z, c, s, zs, cs – r</w:t>
            </w:r>
            <w:r w:rsidRPr="00E01F3D">
              <w:rPr>
                <w:rFonts w:ascii="Times New Roman" w:hAnsi="Times New Roman"/>
                <w:sz w:val="24"/>
                <w:szCs w:val="24"/>
              </w:rPr>
              <w:t>)</w:t>
            </w:r>
          </w:p>
        </w:tc>
      </w:tr>
      <w:tr w:rsidR="00AC598B" w:rsidRPr="00E01F3D" w:rsidTr="00E60797">
        <w:tc>
          <w:tcPr>
            <w:tcW w:w="8890" w:type="dxa"/>
            <w:gridSpan w:val="2"/>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stabilirea pronunţiei corecte a grupurilor de sunete</w:t>
            </w:r>
          </w:p>
        </w:tc>
      </w:tr>
      <w:tr w:rsidR="00AC598B" w:rsidRPr="00E01F3D" w:rsidTr="00E60797">
        <w:tc>
          <w:tcPr>
            <w:tcW w:w="8890" w:type="dxa"/>
            <w:gridSpan w:val="2"/>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obișnuirea cu pronunţia atentă a sfârşitului cuvintelor</w:t>
            </w:r>
          </w:p>
        </w:tc>
      </w:tr>
      <w:tr w:rsidR="00AC598B" w:rsidRPr="00E01F3D" w:rsidTr="00E60797">
        <w:tc>
          <w:tcPr>
            <w:tcW w:w="8890" w:type="dxa"/>
            <w:gridSpan w:val="2"/>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formarea unei vorbiri neîntrerupte şi clare</w:t>
            </w:r>
          </w:p>
        </w:tc>
      </w:tr>
      <w:tr w:rsidR="00AC598B" w:rsidRPr="00E01F3D" w:rsidTr="00E60797">
        <w:tc>
          <w:tcPr>
            <w:tcW w:w="8890" w:type="dxa"/>
            <w:gridSpan w:val="2"/>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crearea ritmului regulat al vorbirii</w:t>
            </w:r>
          </w:p>
        </w:tc>
      </w:tr>
    </w:tbl>
    <w:p w:rsidR="00E60797" w:rsidRDefault="00E60797" w:rsidP="00AC598B">
      <w:pPr>
        <w:widowControl w:val="0"/>
        <w:autoSpaceDE w:val="0"/>
        <w:autoSpaceDN w:val="0"/>
        <w:adjustRightInd w:val="0"/>
        <w:spacing w:after="0" w:line="360" w:lineRule="auto"/>
        <w:ind w:left="284"/>
        <w:rPr>
          <w:rFonts w:ascii="Times New Roman" w:hAnsi="Times New Roman"/>
          <w:sz w:val="24"/>
          <w:szCs w:val="24"/>
        </w:rPr>
      </w:pPr>
    </w:p>
    <w:tbl>
      <w:tblPr>
        <w:tblW w:w="8897" w:type="dxa"/>
        <w:tblBorders>
          <w:top w:val="single" w:sz="4" w:space="0" w:color="auto"/>
          <w:left w:val="single" w:sz="4" w:space="0" w:color="auto"/>
          <w:bottom w:val="single" w:sz="4" w:space="0" w:color="auto"/>
          <w:right w:val="single" w:sz="4" w:space="0" w:color="auto"/>
        </w:tblBorders>
        <w:tblLayout w:type="fixed"/>
        <w:tblLook w:val="0000"/>
      </w:tblPr>
      <w:tblGrid>
        <w:gridCol w:w="8897"/>
      </w:tblGrid>
      <w:tr w:rsidR="00AC598B" w:rsidRPr="00E01F3D" w:rsidTr="00E60797">
        <w:tc>
          <w:tcPr>
            <w:tcW w:w="8897" w:type="dxa"/>
            <w:tcBorders>
              <w:top w:val="single" w:sz="18" w:space="0" w:color="auto"/>
              <w:bottom w:val="single" w:sz="18" w:space="0" w:color="auto"/>
            </w:tcBorders>
          </w:tcPr>
          <w:p w:rsidR="00AC598B" w:rsidRPr="00E01F3D" w:rsidRDefault="00AC598B" w:rsidP="00381934">
            <w:pPr>
              <w:widowControl w:val="0"/>
              <w:autoSpaceDE w:val="0"/>
              <w:autoSpaceDN w:val="0"/>
              <w:adjustRightInd w:val="0"/>
              <w:spacing w:after="0" w:line="360" w:lineRule="auto"/>
              <w:ind w:left="720" w:hanging="360"/>
              <w:rPr>
                <w:rFonts w:ascii="Times New Roman" w:hAnsi="Times New Roman"/>
                <w:i/>
                <w:iCs/>
                <w:sz w:val="24"/>
                <w:szCs w:val="24"/>
              </w:rPr>
            </w:pPr>
            <w:r w:rsidRPr="00E01F3D">
              <w:rPr>
                <w:rFonts w:ascii="Times New Roman" w:hAnsi="Times New Roman"/>
                <w:i/>
                <w:iCs/>
              </w:rPr>
              <w:t>4.</w:t>
            </w:r>
            <w:r w:rsidRPr="00E01F3D">
              <w:rPr>
                <w:rFonts w:ascii="Times New Roman" w:hAnsi="Times New Roman"/>
                <w:i/>
                <w:iCs/>
              </w:rPr>
              <w:tab/>
            </w:r>
            <w:r w:rsidRPr="00E01F3D">
              <w:rPr>
                <w:rFonts w:ascii="Times New Roman" w:hAnsi="Times New Roman"/>
                <w:i/>
                <w:iCs/>
                <w:sz w:val="24"/>
                <w:szCs w:val="24"/>
              </w:rPr>
              <w:t>Scopul exerciţiilor de exprimare:</w:t>
            </w:r>
          </w:p>
        </w:tc>
      </w:tr>
      <w:tr w:rsidR="00AC598B" w:rsidRPr="00E01F3D" w:rsidTr="00E60797">
        <w:tc>
          <w:tcPr>
            <w:tcW w:w="8897" w:type="dxa"/>
            <w:tcBorders>
              <w:top w:val="single" w:sz="18"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formarea capacităţii de interpretare a textului</w:t>
            </w:r>
          </w:p>
        </w:tc>
      </w:tr>
      <w:tr w:rsidR="00AC598B" w:rsidRPr="00E01F3D" w:rsidTr="00E60797">
        <w:tc>
          <w:tcPr>
            <w:tcW w:w="8897"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recunoaşterea unităţilor frazeologice interpretative</w:t>
            </w:r>
          </w:p>
        </w:tc>
      </w:tr>
      <w:tr w:rsidR="00AC598B" w:rsidRPr="00E01F3D" w:rsidTr="00E60797">
        <w:tc>
          <w:tcPr>
            <w:tcW w:w="8897"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exerciţii de tonalitate: utilizarea timbrelor vocale deschise, închise şi înăbuşite</w:t>
            </w:r>
          </w:p>
        </w:tc>
      </w:tr>
      <w:tr w:rsidR="00AC598B" w:rsidRPr="00E01F3D" w:rsidTr="00E60797">
        <w:tc>
          <w:tcPr>
            <w:tcW w:w="8897"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studierea relaţiilor accentuale</w:t>
            </w:r>
          </w:p>
        </w:tc>
      </w:tr>
      <w:tr w:rsidR="00AC598B" w:rsidRPr="00E01F3D" w:rsidTr="00E60797">
        <w:tc>
          <w:tcPr>
            <w:tcW w:w="8897"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prezentarea variaţiilor de intonaţie</w:t>
            </w:r>
          </w:p>
        </w:tc>
      </w:tr>
      <w:tr w:rsidR="00AC598B" w:rsidRPr="00E01F3D" w:rsidTr="00E60797">
        <w:tc>
          <w:tcPr>
            <w:tcW w:w="8897" w:type="dxa"/>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r w:rsidRPr="00E01F3D">
              <w:rPr>
                <w:rFonts w:ascii="Times New Roman" w:hAnsi="Times New Roman"/>
                <w:sz w:val="24"/>
                <w:szCs w:val="24"/>
              </w:rPr>
              <w:t>realizarea alternanţei şi intensificării în mod nestânjenit</w:t>
            </w:r>
          </w:p>
        </w:tc>
      </w:tr>
    </w:tbl>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
    <w:p w:rsidR="00AC598B" w:rsidRDefault="00AC598B" w:rsidP="00AC598B">
      <w:pPr>
        <w:widowControl w:val="0"/>
        <w:autoSpaceDE w:val="0"/>
        <w:autoSpaceDN w:val="0"/>
        <w:adjustRightInd w:val="0"/>
        <w:spacing w:after="0" w:line="360" w:lineRule="auto"/>
        <w:ind w:firstLine="720"/>
        <w:jc w:val="both"/>
        <w:rPr>
          <w:rFonts w:ascii="Times New Roman" w:hAnsi="Times New Roman"/>
        </w:rPr>
      </w:pPr>
      <w:r>
        <w:rPr>
          <w:rFonts w:ascii="Times New Roman" w:hAnsi="Times New Roman"/>
          <w:sz w:val="24"/>
          <w:szCs w:val="24"/>
        </w:rPr>
        <w:t xml:space="preserve">Seria de cerinţe </w:t>
      </w:r>
      <w:proofErr w:type="gramStart"/>
      <w:r>
        <w:rPr>
          <w:rFonts w:ascii="Times New Roman" w:hAnsi="Times New Roman"/>
          <w:sz w:val="24"/>
          <w:szCs w:val="24"/>
        </w:rPr>
        <w:t>clare</w:t>
      </w:r>
      <w:proofErr w:type="gramEnd"/>
      <w:r>
        <w:rPr>
          <w:rFonts w:ascii="Times New Roman" w:hAnsi="Times New Roman"/>
          <w:sz w:val="24"/>
          <w:szCs w:val="24"/>
        </w:rPr>
        <w:t xml:space="preserve"> schiţate de Imre Montágh, care facilitează educaţia practică, şi care dă posibilitatea studenţilor să se autocontroleze în mod sistematic, răspunde şi aşteptărilor mele.</w:t>
      </w:r>
      <w:r w:rsidR="00DC5BCB">
        <w:rPr>
          <w:rStyle w:val="FootnoteReference"/>
          <w:rFonts w:ascii="Times New Roman" w:hAnsi="Times New Roman"/>
          <w:sz w:val="24"/>
          <w:szCs w:val="24"/>
        </w:rPr>
        <w:footnoteReference w:id="6"/>
      </w:r>
      <w:r>
        <w:rPr>
          <w:rFonts w:ascii="Times New Roman" w:hAnsi="Times New Roman"/>
          <w:sz w:val="24"/>
          <w:szCs w:val="24"/>
        </w:rPr>
        <w:t xml:space="preserve"> Am încercat </w:t>
      </w:r>
      <w:proofErr w:type="gramStart"/>
      <w:r>
        <w:rPr>
          <w:rFonts w:ascii="Times New Roman" w:hAnsi="Times New Roman"/>
          <w:sz w:val="24"/>
          <w:szCs w:val="24"/>
        </w:rPr>
        <w:t>să</w:t>
      </w:r>
      <w:proofErr w:type="gramEnd"/>
      <w:r>
        <w:rPr>
          <w:rFonts w:ascii="Times New Roman" w:hAnsi="Times New Roman"/>
          <w:sz w:val="24"/>
          <w:szCs w:val="24"/>
        </w:rPr>
        <w:t xml:space="preserve"> le organizez într-un sistem clar pentru studenţii la actorie.</w:t>
      </w:r>
    </w:p>
    <w:p w:rsidR="00E60797" w:rsidRDefault="00AC598B" w:rsidP="00E60797">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Fiecare exerciţiu de tehnică de vorbire </w:t>
      </w:r>
      <w:proofErr w:type="gramStart"/>
      <w:r>
        <w:rPr>
          <w:rFonts w:ascii="Times New Roman" w:hAnsi="Times New Roman"/>
          <w:sz w:val="24"/>
          <w:szCs w:val="24"/>
        </w:rPr>
        <w:t>este</w:t>
      </w:r>
      <w:proofErr w:type="gramEnd"/>
      <w:r>
        <w:rPr>
          <w:rFonts w:ascii="Times New Roman" w:hAnsi="Times New Roman"/>
          <w:sz w:val="24"/>
          <w:szCs w:val="24"/>
        </w:rPr>
        <w:t xml:space="preserve"> totodată şi un exerciţiu de </w:t>
      </w:r>
      <w:r>
        <w:rPr>
          <w:rFonts w:ascii="Times New Roman" w:hAnsi="Times New Roman"/>
          <w:sz w:val="24"/>
          <w:szCs w:val="24"/>
        </w:rPr>
        <w:lastRenderedPageBreak/>
        <w:t xml:space="preserve">concentraţie, care educă personalitatea. Dezvoltă în studenţii la actorie acea capacitate absolut necesară, fără de care nu pot avea o carieră de actor: le învaţă </w:t>
      </w:r>
      <w:proofErr w:type="gramStart"/>
      <w:r>
        <w:rPr>
          <w:rFonts w:ascii="Times New Roman" w:hAnsi="Times New Roman"/>
          <w:sz w:val="24"/>
          <w:szCs w:val="24"/>
        </w:rPr>
        <w:t>să</w:t>
      </w:r>
      <w:proofErr w:type="gramEnd"/>
      <w:r>
        <w:rPr>
          <w:rFonts w:ascii="Times New Roman" w:hAnsi="Times New Roman"/>
          <w:sz w:val="24"/>
          <w:szCs w:val="24"/>
        </w:rPr>
        <w:t xml:space="preserve"> fie atenţi pe mai multe planuri. Pe scenă nu mai trebuie </w:t>
      </w:r>
      <w:proofErr w:type="gramStart"/>
      <w:r>
        <w:rPr>
          <w:rFonts w:ascii="Times New Roman" w:hAnsi="Times New Roman"/>
          <w:sz w:val="24"/>
          <w:szCs w:val="24"/>
        </w:rPr>
        <w:t>să</w:t>
      </w:r>
      <w:proofErr w:type="gramEnd"/>
      <w:r>
        <w:rPr>
          <w:rFonts w:ascii="Times New Roman" w:hAnsi="Times New Roman"/>
          <w:sz w:val="24"/>
          <w:szCs w:val="24"/>
        </w:rPr>
        <w:t xml:space="preserve"> se concentreze pe vorbire, pentru că după exersare îndelungată producerea unei voci de calitate devine deja automatică, şi se integrează în personalitatea sa. </w:t>
      </w:r>
      <w:proofErr w:type="gramStart"/>
      <w:r>
        <w:rPr>
          <w:rFonts w:ascii="Times New Roman" w:hAnsi="Times New Roman"/>
          <w:sz w:val="24"/>
          <w:szCs w:val="24"/>
        </w:rPr>
        <w:t>Deja contează doar jocul uitat de sine, păstrarea stării de concentrare a prezenţei scenice.</w:t>
      </w:r>
      <w:proofErr w:type="gramEnd"/>
      <w:r>
        <w:rPr>
          <w:rFonts w:ascii="Times New Roman" w:hAnsi="Times New Roman"/>
          <w:sz w:val="24"/>
          <w:szCs w:val="24"/>
        </w:rPr>
        <w:t xml:space="preserve"> Actorul pretenţios, care se controlează în mod critic, niciodată nu poate înceta </w:t>
      </w:r>
      <w:proofErr w:type="gramStart"/>
      <w:r>
        <w:rPr>
          <w:rFonts w:ascii="Times New Roman" w:hAnsi="Times New Roman"/>
          <w:sz w:val="24"/>
          <w:szCs w:val="24"/>
        </w:rPr>
        <w:t>să</w:t>
      </w:r>
      <w:proofErr w:type="gramEnd"/>
      <w:r>
        <w:rPr>
          <w:rFonts w:ascii="Times New Roman" w:hAnsi="Times New Roman"/>
          <w:sz w:val="24"/>
          <w:szCs w:val="24"/>
        </w:rPr>
        <w:t xml:space="preserve"> facă exerciţii de încălzire a vocii şi de improvizaţie verbală, care dezvoltă aptitudinile lingvistice.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
    <w:p w:rsidR="00AC598B" w:rsidRDefault="00AC598B" w:rsidP="00AC598B">
      <w:pPr>
        <w:widowControl w:val="0"/>
        <w:shd w:val="clear" w:color="auto" w:fill="FFFFFF"/>
        <w:autoSpaceDE w:val="0"/>
        <w:autoSpaceDN w:val="0"/>
        <w:adjustRightInd w:val="0"/>
        <w:spacing w:after="0" w:line="360" w:lineRule="auto"/>
        <w:jc w:val="center"/>
        <w:rPr>
          <w:rFonts w:cs="Calibri"/>
          <w:sz w:val="24"/>
          <w:szCs w:val="24"/>
        </w:rPr>
      </w:pPr>
      <w:r>
        <w:rPr>
          <w:rFonts w:cs="Calibri"/>
          <w:b/>
          <w:bCs/>
          <w:sz w:val="28"/>
          <w:szCs w:val="28"/>
        </w:rPr>
        <w:t>5. Starea vocii actorului în actul performativ</w:t>
      </w:r>
    </w:p>
    <w:p w:rsidR="00AC598B" w:rsidRDefault="00AC598B" w:rsidP="00AC598B">
      <w:pPr>
        <w:widowControl w:val="0"/>
        <w:shd w:val="clear" w:color="auto" w:fill="FFFFFF"/>
        <w:autoSpaceDE w:val="0"/>
        <w:autoSpaceDN w:val="0"/>
        <w:adjustRightInd w:val="0"/>
        <w:spacing w:after="0" w:line="360" w:lineRule="auto"/>
        <w:jc w:val="center"/>
        <w:rPr>
          <w:rFonts w:cs="Calibri"/>
          <w:sz w:val="24"/>
          <w:szCs w:val="24"/>
        </w:rPr>
      </w:pPr>
    </w:p>
    <w:p w:rsidR="00AC598B" w:rsidRDefault="00AC598B" w:rsidP="00AC598B">
      <w:pPr>
        <w:widowControl w:val="0"/>
        <w:shd w:val="clear" w:color="auto" w:fill="FFFFFF"/>
        <w:autoSpaceDE w:val="0"/>
        <w:autoSpaceDN w:val="0"/>
        <w:adjustRightInd w:val="0"/>
        <w:spacing w:after="0" w:line="360" w:lineRule="auto"/>
        <w:ind w:firstLine="720"/>
        <w:jc w:val="both"/>
        <w:rPr>
          <w:rFonts w:cs="Calibri"/>
          <w:sz w:val="24"/>
          <w:szCs w:val="24"/>
        </w:rPr>
      </w:pPr>
      <w:r>
        <w:rPr>
          <w:rFonts w:cs="Calibri"/>
          <w:sz w:val="24"/>
          <w:szCs w:val="24"/>
        </w:rPr>
        <w:t xml:space="preserve">Vorbirea nu poate fi despărţită de actorie, cum nici textul dramatic scenarizat nu poate fi realizat fără vocea de vorbire </w:t>
      </w:r>
      <w:proofErr w:type="gramStart"/>
      <w:r>
        <w:rPr>
          <w:rFonts w:cs="Calibri"/>
          <w:sz w:val="24"/>
          <w:szCs w:val="24"/>
        </w:rPr>
        <w:t>a</w:t>
      </w:r>
      <w:proofErr w:type="gramEnd"/>
      <w:r>
        <w:rPr>
          <w:rFonts w:cs="Calibri"/>
          <w:sz w:val="24"/>
          <w:szCs w:val="24"/>
        </w:rPr>
        <w:t xml:space="preserve"> actorului. Când actorul sonorizează textul dramatic, se străduieşte să producă o vorbire sugestivă, expresivă şi inteligibilă, depune eforturi să-şi ridice inteligenţa şi ingeniozitatea la randamentul cel mai mare, încearcă să se detaşeze de clişeuri şi totodată să prindă caracteristicile cele mai generale. Se străduieşte ca în cursul probelor </w:t>
      </w:r>
      <w:proofErr w:type="gramStart"/>
      <w:r>
        <w:rPr>
          <w:rFonts w:cs="Calibri"/>
          <w:sz w:val="24"/>
          <w:szCs w:val="24"/>
        </w:rPr>
        <w:t>să</w:t>
      </w:r>
      <w:proofErr w:type="gramEnd"/>
      <w:r>
        <w:rPr>
          <w:rFonts w:cs="Calibri"/>
          <w:sz w:val="24"/>
          <w:szCs w:val="24"/>
        </w:rPr>
        <w:t xml:space="preserve"> faciliteze comunicarea interumană, să poată demonstra cu uşurinţă şi fără reţineri apartenenţa rolului său de interpretat. În cazul textelor dramatice singurul instrument textual de conturare a situaţiei şi a caracterului </w:t>
      </w:r>
      <w:proofErr w:type="gramStart"/>
      <w:r>
        <w:rPr>
          <w:rFonts w:cs="Calibri"/>
          <w:sz w:val="24"/>
          <w:szCs w:val="24"/>
        </w:rPr>
        <w:t>este</w:t>
      </w:r>
      <w:proofErr w:type="gramEnd"/>
      <w:r>
        <w:rPr>
          <w:rFonts w:cs="Calibri"/>
          <w:sz w:val="24"/>
          <w:szCs w:val="24"/>
        </w:rPr>
        <w:t xml:space="preserve"> vorbirea şi modul vorbirii.</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Arta teatrală contemporană descompune straturile denotative convenţionale ale intonaţiei obişnuite.</w:t>
      </w:r>
      <w:proofErr w:type="gramEnd"/>
      <w:r>
        <w:rPr>
          <w:rFonts w:ascii="Times New Roman" w:hAnsi="Times New Roman"/>
          <w:sz w:val="24"/>
          <w:szCs w:val="24"/>
        </w:rPr>
        <w:t xml:space="preserve"> Discursul scenic nu </w:t>
      </w:r>
      <w:proofErr w:type="gramStart"/>
      <w:r>
        <w:rPr>
          <w:rFonts w:ascii="Times New Roman" w:hAnsi="Times New Roman"/>
          <w:sz w:val="24"/>
          <w:szCs w:val="24"/>
        </w:rPr>
        <w:t>este</w:t>
      </w:r>
      <w:proofErr w:type="gramEnd"/>
      <w:r>
        <w:rPr>
          <w:rFonts w:ascii="Times New Roman" w:hAnsi="Times New Roman"/>
          <w:sz w:val="24"/>
          <w:szCs w:val="24"/>
        </w:rPr>
        <w:t xml:space="preserve"> doar un mediu care poartă informaţii, ci şi un instrument de prezentare – deseori de sonoritate variată şi diferită de cea realistică – a trăsăturilor caracterelor scenice care au o identitate vocală individuală. </w:t>
      </w:r>
      <w:proofErr w:type="gramStart"/>
      <w:r>
        <w:rPr>
          <w:rFonts w:ascii="Times New Roman" w:hAnsi="Times New Roman"/>
          <w:sz w:val="24"/>
          <w:szCs w:val="24"/>
        </w:rPr>
        <w:t>Combinaţiile sunetelor nenaturale lărgesc spaţiul acustic al textului audibil, şi ca consecinţă a realizării artistice a discursului scenic înţelesurile se multiplică.</w:t>
      </w:r>
      <w:proofErr w:type="gramEnd"/>
      <w:r>
        <w:rPr>
          <w:rFonts w:ascii="Times New Roman" w:hAnsi="Times New Roman"/>
          <w:sz w:val="24"/>
          <w:szCs w:val="24"/>
        </w:rPr>
        <w:t xml:space="preserve"> Condiţia prealabilă a recepţiei acestei sonorităţi modificate, care pot fi asociate cu modelelor de comunicare ieşite din comun, </w:t>
      </w:r>
      <w:proofErr w:type="gramStart"/>
      <w:r>
        <w:rPr>
          <w:rFonts w:ascii="Times New Roman" w:hAnsi="Times New Roman"/>
          <w:sz w:val="24"/>
          <w:szCs w:val="24"/>
        </w:rPr>
        <w:t>este</w:t>
      </w:r>
      <w:proofErr w:type="gramEnd"/>
      <w:r>
        <w:rPr>
          <w:rFonts w:ascii="Times New Roman" w:hAnsi="Times New Roman"/>
          <w:sz w:val="24"/>
          <w:szCs w:val="24"/>
        </w:rPr>
        <w:t xml:space="preserve"> înţelegerea.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b/>
          <w:bCs/>
          <w:sz w:val="28"/>
          <w:szCs w:val="28"/>
        </w:rPr>
      </w:pPr>
      <w:proofErr w:type="gramStart"/>
      <w:r>
        <w:rPr>
          <w:rFonts w:ascii="Times New Roman" w:hAnsi="Times New Roman"/>
          <w:sz w:val="24"/>
          <w:szCs w:val="24"/>
        </w:rPr>
        <w:t>Anii 1960 au adus o schimbare importantă în arte, barierele dintre diferitele ramuri ale artei au devenit permeabile, şi această transformare nu mai putea fi descrise cu noţiunile esteticii tradiţionale.</w:t>
      </w:r>
      <w:proofErr w:type="gramEnd"/>
      <w:r>
        <w:rPr>
          <w:rFonts w:ascii="Times New Roman" w:hAnsi="Times New Roman"/>
          <w:sz w:val="24"/>
          <w:szCs w:val="24"/>
        </w:rPr>
        <w:t xml:space="preserve"> Posibilitatea de definire </w:t>
      </w:r>
      <w:proofErr w:type="gramStart"/>
      <w:r>
        <w:rPr>
          <w:rFonts w:ascii="Times New Roman" w:hAnsi="Times New Roman"/>
          <w:sz w:val="24"/>
          <w:szCs w:val="24"/>
        </w:rPr>
        <w:t>a</w:t>
      </w:r>
      <w:proofErr w:type="gramEnd"/>
      <w:r>
        <w:rPr>
          <w:rFonts w:ascii="Times New Roman" w:hAnsi="Times New Roman"/>
          <w:sz w:val="24"/>
          <w:szCs w:val="24"/>
        </w:rPr>
        <w:t xml:space="preserve"> operelor de artă a intrat în contradicţie cu premisele teoretice ale hermeneuticii artei şi cu scopul acesteia, care accentuează faptul, că opera de artă trebuie înţeleasă.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b/>
          <w:bCs/>
          <w:sz w:val="28"/>
          <w:szCs w:val="28"/>
        </w:rPr>
      </w:pPr>
      <w:proofErr w:type="gramStart"/>
      <w:r>
        <w:rPr>
          <w:rFonts w:ascii="Times New Roman" w:hAnsi="Times New Roman"/>
          <w:sz w:val="24"/>
          <w:szCs w:val="24"/>
        </w:rPr>
        <w:lastRenderedPageBreak/>
        <w:t>Procesul interpretării şi înţelegerii se desfăşoară în mod individual în spectator, organele de simţ descifrează în mod individualizat mesajul semnelor şi sistemelor de semne.</w:t>
      </w:r>
      <w:proofErr w:type="gramEnd"/>
      <w:r>
        <w:rPr>
          <w:rFonts w:ascii="Times New Roman" w:hAnsi="Times New Roman"/>
          <w:sz w:val="24"/>
          <w:szCs w:val="24"/>
        </w:rPr>
        <w:t xml:space="preserve"> Spectatorul nu </w:t>
      </w:r>
      <w:proofErr w:type="gramStart"/>
      <w:r>
        <w:rPr>
          <w:rFonts w:ascii="Times New Roman" w:hAnsi="Times New Roman"/>
          <w:sz w:val="24"/>
          <w:szCs w:val="24"/>
        </w:rPr>
        <w:t>este</w:t>
      </w:r>
      <w:proofErr w:type="gramEnd"/>
      <w:r>
        <w:rPr>
          <w:rFonts w:ascii="Times New Roman" w:hAnsi="Times New Roman"/>
          <w:sz w:val="24"/>
          <w:szCs w:val="24"/>
        </w:rPr>
        <w:t xml:space="preserve"> doar fiinţă simţitoare, ci şi fiinţă activă, care joacă un rol determinant şi ca jucător, deoarece participă direct la evenimente.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4"/>
          <w:szCs w:val="24"/>
        </w:rPr>
        <w:t xml:space="preserve">Percepţia spaţială a omului </w:t>
      </w:r>
      <w:proofErr w:type="gramStart"/>
      <w:r>
        <w:rPr>
          <w:rFonts w:ascii="Times New Roman" w:hAnsi="Times New Roman"/>
          <w:sz w:val="24"/>
          <w:szCs w:val="24"/>
        </w:rPr>
        <w:t>este</w:t>
      </w:r>
      <w:proofErr w:type="gramEnd"/>
      <w:r>
        <w:rPr>
          <w:rFonts w:ascii="Times New Roman" w:hAnsi="Times New Roman"/>
          <w:sz w:val="24"/>
          <w:szCs w:val="24"/>
        </w:rPr>
        <w:t xml:space="preserve"> în strânsă legătură cu autopercepţia sa, se formează o interacţiune intimă între om şi mediul său înconjurător. Conştiinţa de sine la om se compune din aspecte vizuale, auditive, de chinestezie, olfactive, tactile şi termice, dezvoltarea cărora mediul înconjurător o poate stimula, dar o poate şi împiedica. Teatrul </w:t>
      </w:r>
      <w:proofErr w:type="gramStart"/>
      <w:r>
        <w:rPr>
          <w:rFonts w:ascii="Times New Roman" w:hAnsi="Times New Roman"/>
          <w:sz w:val="24"/>
          <w:szCs w:val="24"/>
        </w:rPr>
        <w:t>este</w:t>
      </w:r>
      <w:proofErr w:type="gramEnd"/>
      <w:r>
        <w:rPr>
          <w:rFonts w:ascii="Times New Roman" w:hAnsi="Times New Roman"/>
          <w:sz w:val="24"/>
          <w:szCs w:val="24"/>
        </w:rPr>
        <w:t xml:space="preserve"> un loc deosebit de potrivit pentru înşirarea diferitelor ramuri ale artei: literatura, arta plastică, muzica, cântecul, dansul, pantomima, filmele video şi cinematografia se prezintă toate în spaţiul unui spectacol de teatru. </w:t>
      </w:r>
      <w:proofErr w:type="gramStart"/>
      <w:r>
        <w:rPr>
          <w:rFonts w:ascii="Times New Roman" w:hAnsi="Times New Roman"/>
          <w:sz w:val="24"/>
          <w:szCs w:val="24"/>
        </w:rPr>
        <w:t>Această varietate, acest sistem complex de semne expune inteligenţa intelectuală-emoţională dar şi cea creativă a spectatorului unor stimuli succesive.</w:t>
      </w:r>
      <w:proofErr w:type="gramEnd"/>
    </w:p>
    <w:p w:rsidR="00AC598B" w:rsidRDefault="00AC598B" w:rsidP="00AC598B">
      <w:pPr>
        <w:widowControl w:val="0"/>
        <w:autoSpaceDE w:val="0"/>
        <w:autoSpaceDN w:val="0"/>
        <w:adjustRightInd w:val="0"/>
        <w:spacing w:after="0" w:line="360" w:lineRule="auto"/>
        <w:ind w:firstLine="720"/>
        <w:jc w:val="both"/>
        <w:rPr>
          <w:rFonts w:ascii="Times New Roman" w:hAnsi="Times New Roman"/>
          <w:b/>
          <w:bCs/>
          <w:sz w:val="28"/>
          <w:szCs w:val="28"/>
        </w:rPr>
      </w:pPr>
      <w:proofErr w:type="gramStart"/>
      <w:r>
        <w:rPr>
          <w:rFonts w:ascii="Times New Roman" w:hAnsi="Times New Roman"/>
          <w:sz w:val="24"/>
          <w:szCs w:val="24"/>
        </w:rPr>
        <w:t>Oare putem numi spectacolul de teatru o performanţă?</w:t>
      </w:r>
      <w:proofErr w:type="gramEnd"/>
      <w:r>
        <w:rPr>
          <w:rFonts w:ascii="Times New Roman" w:hAnsi="Times New Roman"/>
          <w:sz w:val="24"/>
          <w:szCs w:val="24"/>
        </w:rPr>
        <w:t xml:space="preserve"> Doar ştim bine, că spectacolul de teatru </w:t>
      </w:r>
      <w:proofErr w:type="gramStart"/>
      <w:r>
        <w:rPr>
          <w:rFonts w:ascii="Times New Roman" w:hAnsi="Times New Roman"/>
          <w:sz w:val="24"/>
          <w:szCs w:val="24"/>
        </w:rPr>
        <w:t>este</w:t>
      </w:r>
      <w:proofErr w:type="gramEnd"/>
      <w:r>
        <w:rPr>
          <w:rFonts w:ascii="Times New Roman" w:hAnsi="Times New Roman"/>
          <w:sz w:val="24"/>
          <w:szCs w:val="24"/>
        </w:rPr>
        <w:t xml:space="preserve"> o operă de artă, care desfăşoară între limite clare, se realizează într-un spaţiu vizibil şi delimitat, în care eventualităţii, improvizaţiei îi revine un rol redus, deoarece fiecare gest scenic, mişcare şi accent este gândit şi pregătit în prealabil, relaţiile cauză-efect sunt clarificate şi stabilite în decursul probelor. Ideea imposibilităţii de a reproduce cu exactitate </w:t>
      </w:r>
      <w:proofErr w:type="gramStart"/>
      <w:r>
        <w:rPr>
          <w:rFonts w:ascii="Times New Roman" w:hAnsi="Times New Roman"/>
          <w:sz w:val="24"/>
          <w:szCs w:val="24"/>
        </w:rPr>
        <w:t>un</w:t>
      </w:r>
      <w:proofErr w:type="gramEnd"/>
      <w:r>
        <w:rPr>
          <w:rFonts w:ascii="Times New Roman" w:hAnsi="Times New Roman"/>
          <w:sz w:val="24"/>
          <w:szCs w:val="24"/>
        </w:rPr>
        <w:t xml:space="preserve"> spectacol este totuşi specifică teatrului, deoarece două spectacole cu încărcătură total egală nu se pot realiza.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4"/>
          <w:szCs w:val="24"/>
        </w:rPr>
        <w:t>Performativitatea nu este un singur „act“, ci este întotdeauna repetarea unei anumite norme sau unui set de norme, şi „dacă obţine un statut asemănător unui act în prezent, atunci maschează sau simulează convenţiile, a căror repetare este însuşi actul</w:t>
      </w:r>
      <w:proofErr w:type="gramStart"/>
      <w:r>
        <w:rPr>
          <w:rFonts w:ascii="Times New Roman" w:hAnsi="Times New Roman"/>
          <w:sz w:val="24"/>
          <w:szCs w:val="24"/>
        </w:rPr>
        <w:t>.“</w:t>
      </w:r>
      <w:proofErr w:type="gramEnd"/>
      <w:r w:rsidR="007E5DB7">
        <w:rPr>
          <w:rStyle w:val="FootnoteReference"/>
          <w:rFonts w:ascii="Times New Roman" w:hAnsi="Times New Roman"/>
          <w:sz w:val="24"/>
          <w:szCs w:val="24"/>
        </w:rPr>
        <w:footnoteReference w:id="7"/>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Când jocul scenic a părăsit scena, spectatorii i-au oferit actorilor feedback imediat, deoarece cele văzute au avut </w:t>
      </w:r>
      <w:proofErr w:type="gramStart"/>
      <w:r>
        <w:rPr>
          <w:rFonts w:ascii="Times New Roman" w:hAnsi="Times New Roman"/>
          <w:sz w:val="24"/>
          <w:szCs w:val="24"/>
        </w:rPr>
        <w:t>un</w:t>
      </w:r>
      <w:proofErr w:type="gramEnd"/>
      <w:r>
        <w:rPr>
          <w:rFonts w:ascii="Times New Roman" w:hAnsi="Times New Roman"/>
          <w:sz w:val="24"/>
          <w:szCs w:val="24"/>
        </w:rPr>
        <w:t xml:space="preserve"> efect provocativ asupra lor, şi participarea, implicarea a devenit inevitabilă. </w:t>
      </w:r>
      <w:proofErr w:type="gramStart"/>
      <w:r>
        <w:rPr>
          <w:rFonts w:ascii="Times New Roman" w:hAnsi="Times New Roman"/>
          <w:sz w:val="24"/>
          <w:szCs w:val="24"/>
        </w:rPr>
        <w:t xml:space="preserve">Erika Fischer-Lichte în primul capitol al cărţii intitulate </w:t>
      </w:r>
      <w:r>
        <w:rPr>
          <w:rFonts w:ascii="Times New Roman" w:hAnsi="Times New Roman"/>
          <w:i/>
          <w:iCs/>
          <w:sz w:val="24"/>
          <w:szCs w:val="24"/>
        </w:rPr>
        <w:t>Estetica performanţei</w:t>
      </w:r>
      <w:r w:rsidR="005D113E">
        <w:rPr>
          <w:rStyle w:val="FootnoteReference"/>
          <w:rFonts w:ascii="Times New Roman" w:hAnsi="Times New Roman"/>
          <w:i/>
          <w:iCs/>
          <w:sz w:val="24"/>
          <w:szCs w:val="24"/>
        </w:rPr>
        <w:footnoteReference w:id="8"/>
      </w:r>
      <w:r w:rsidR="008972DD">
        <w:rPr>
          <w:rFonts w:ascii="Times New Roman" w:hAnsi="Times New Roman"/>
          <w:i/>
          <w:iCs/>
          <w:sz w:val="24"/>
          <w:szCs w:val="24"/>
        </w:rPr>
        <w:t xml:space="preserve"> </w:t>
      </w:r>
      <w:r w:rsidR="007E5DB7" w:rsidRPr="008972DD">
        <w:rPr>
          <w:rFonts w:ascii="Times New Roman" w:hAnsi="Times New Roman"/>
          <w:iCs/>
          <w:sz w:val="24"/>
          <w:szCs w:val="24"/>
        </w:rPr>
        <w:t>desc</w:t>
      </w:r>
      <w:r>
        <w:rPr>
          <w:rFonts w:ascii="Times New Roman" w:hAnsi="Times New Roman"/>
          <w:sz w:val="24"/>
          <w:szCs w:val="24"/>
        </w:rPr>
        <w:t>escrie detailat perform</w:t>
      </w:r>
      <w:r w:rsidR="007363AE">
        <w:rPr>
          <w:rFonts w:ascii="Times New Roman" w:hAnsi="Times New Roman"/>
          <w:sz w:val="24"/>
          <w:szCs w:val="24"/>
        </w:rPr>
        <w:t>anţa scenică a Marinei Abramovi</w:t>
      </w:r>
      <w:r w:rsidR="007363AE" w:rsidRPr="00DD1803">
        <w:rPr>
          <w:rFonts w:ascii="Times New Roman" w:hAnsi="Times New Roman" w:cs="Times New Roman"/>
          <w:sz w:val="24"/>
          <w:szCs w:val="24"/>
        </w:rPr>
        <w:t>ć</w:t>
      </w:r>
      <w:r>
        <w:rPr>
          <w:rFonts w:ascii="Times New Roman" w:hAnsi="Times New Roman"/>
          <w:sz w:val="24"/>
          <w:szCs w:val="24"/>
        </w:rPr>
        <w:t xml:space="preserve"> intitulate </w:t>
      </w:r>
      <w:r>
        <w:rPr>
          <w:rFonts w:ascii="Times New Roman" w:hAnsi="Times New Roman"/>
          <w:i/>
          <w:iCs/>
          <w:sz w:val="24"/>
          <w:szCs w:val="24"/>
        </w:rPr>
        <w:t>Buzele lui Toma</w:t>
      </w:r>
      <w:r>
        <w:rPr>
          <w:rFonts w:ascii="Times New Roman" w:hAnsi="Times New Roman"/>
          <w:sz w:val="24"/>
          <w:szCs w:val="24"/>
        </w:rPr>
        <w:t xml:space="preserve"> (</w:t>
      </w:r>
      <w:r>
        <w:rPr>
          <w:rFonts w:ascii="Times New Roman" w:hAnsi="Times New Roman"/>
          <w:i/>
          <w:iCs/>
          <w:sz w:val="24"/>
          <w:szCs w:val="24"/>
        </w:rPr>
        <w:t>Lips of Thomas</w:t>
      </w:r>
      <w:r>
        <w:rPr>
          <w:rFonts w:ascii="Times New Roman" w:hAnsi="Times New Roman"/>
          <w:sz w:val="24"/>
          <w:szCs w:val="24"/>
        </w:rPr>
        <w:t>, 1975).</w:t>
      </w:r>
      <w:proofErr w:type="gramEnd"/>
      <w:r>
        <w:rPr>
          <w:rFonts w:ascii="Times New Roman" w:hAnsi="Times New Roman"/>
          <w:sz w:val="24"/>
          <w:szCs w:val="24"/>
        </w:rPr>
        <w:t xml:space="preserve"> Această performanţă a schimbat în mod atât de radical comportamentul obişnuit de până atunci a receptorului </w:t>
      </w:r>
      <w:r>
        <w:rPr>
          <w:rFonts w:ascii="Times New Roman" w:hAnsi="Times New Roman"/>
          <w:sz w:val="24"/>
          <w:szCs w:val="24"/>
        </w:rPr>
        <w:lastRenderedPageBreak/>
        <w:t xml:space="preserve">liniştit, încât spectatorii au fost nevoiţi </w:t>
      </w:r>
      <w:proofErr w:type="gramStart"/>
      <w:r>
        <w:rPr>
          <w:rFonts w:ascii="Times New Roman" w:hAnsi="Times New Roman"/>
          <w:sz w:val="24"/>
          <w:szCs w:val="24"/>
        </w:rPr>
        <w:t>să</w:t>
      </w:r>
      <w:proofErr w:type="gramEnd"/>
      <w:r>
        <w:rPr>
          <w:rFonts w:ascii="Times New Roman" w:hAnsi="Times New Roman"/>
          <w:sz w:val="24"/>
          <w:szCs w:val="24"/>
        </w:rPr>
        <w:t xml:space="preserve"> intervină şi să îndepărteze de pe scenă artistul, care sângera şi suferea.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Regulile savurării artei considerate până atunci de neschimbat şi-au pierdut valabilitatea.</w:t>
      </w:r>
      <w:proofErr w:type="gramEnd"/>
      <w:r>
        <w:rPr>
          <w:rFonts w:ascii="Times New Roman" w:hAnsi="Times New Roman"/>
          <w:sz w:val="24"/>
          <w:szCs w:val="24"/>
        </w:rPr>
        <w:t xml:space="preserve"> Pentru a aborda aceste eveniment a fost nevoie </w:t>
      </w:r>
      <w:proofErr w:type="gramStart"/>
      <w:r>
        <w:rPr>
          <w:rFonts w:ascii="Times New Roman" w:hAnsi="Times New Roman"/>
          <w:sz w:val="24"/>
          <w:szCs w:val="24"/>
        </w:rPr>
        <w:t>un</w:t>
      </w:r>
      <w:proofErr w:type="gramEnd"/>
      <w:r>
        <w:rPr>
          <w:rFonts w:ascii="Times New Roman" w:hAnsi="Times New Roman"/>
          <w:sz w:val="24"/>
          <w:szCs w:val="24"/>
        </w:rPr>
        <w:t xml:space="preserve"> nou sistem de interpretare. În aceste performanţe nu mai există acţiune, care descrie o lume fictivă, nu există joc scenic, nu există spectatori în sensul tradiţional, şi totuşi există teatru. </w:t>
      </w:r>
      <w:proofErr w:type="gramStart"/>
      <w:r>
        <w:rPr>
          <w:rFonts w:ascii="Times New Roman" w:hAnsi="Times New Roman"/>
          <w:sz w:val="24"/>
          <w:szCs w:val="24"/>
        </w:rPr>
        <w:t>Relaţia creator-receptor s-a schimbat atât în sensul ei corporal, spaţial, temporal, cât şi în sonoritate.</w:t>
      </w:r>
      <w:proofErr w:type="gramEnd"/>
      <w:r>
        <w:rPr>
          <w:rFonts w:ascii="Times New Roman" w:hAnsi="Times New Roman"/>
          <w:sz w:val="24"/>
          <w:szCs w:val="24"/>
        </w:rPr>
        <w:t xml:space="preserve"> Erika Fischer-Lichte a creat spaţiu pentru definiţia nouă a teatrului. Teatrul nu mai </w:t>
      </w:r>
      <w:proofErr w:type="gramStart"/>
      <w:r>
        <w:rPr>
          <w:rFonts w:ascii="Times New Roman" w:hAnsi="Times New Roman"/>
          <w:sz w:val="24"/>
          <w:szCs w:val="24"/>
        </w:rPr>
        <w:t>este</w:t>
      </w:r>
      <w:proofErr w:type="gramEnd"/>
      <w:r>
        <w:rPr>
          <w:rFonts w:ascii="Times New Roman" w:hAnsi="Times New Roman"/>
          <w:sz w:val="24"/>
          <w:szCs w:val="24"/>
        </w:rPr>
        <w:t xml:space="preserve"> doar forul comunicării culturale, ci şi o instituţie socială, o formă de artă deosebită, care lucrează cu corpul uman, vocea umană, lumina, muzica şi limba.</w:t>
      </w:r>
    </w:p>
    <w:p w:rsidR="00AC598B" w:rsidRDefault="00AC598B" w:rsidP="00E60797">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Problema performativităţii </w:t>
      </w:r>
      <w:proofErr w:type="gramStart"/>
      <w:r>
        <w:rPr>
          <w:rFonts w:ascii="Times New Roman" w:hAnsi="Times New Roman"/>
          <w:sz w:val="24"/>
          <w:szCs w:val="24"/>
        </w:rPr>
        <w:t>este</w:t>
      </w:r>
      <w:proofErr w:type="gramEnd"/>
      <w:r>
        <w:rPr>
          <w:rFonts w:ascii="Times New Roman" w:hAnsi="Times New Roman"/>
          <w:sz w:val="24"/>
          <w:szCs w:val="24"/>
        </w:rPr>
        <w:t xml:space="preserve"> prezentă în cercetarea culturii de mai mult de două decenii. Fischer-Lichte a ordonat terminologia într-un sistem logic, în care actul performativ </w:t>
      </w:r>
      <w:proofErr w:type="gramStart"/>
      <w:r>
        <w:rPr>
          <w:rFonts w:ascii="Times New Roman" w:hAnsi="Times New Roman"/>
          <w:sz w:val="24"/>
          <w:szCs w:val="24"/>
        </w:rPr>
        <w:t>este</w:t>
      </w:r>
      <w:proofErr w:type="gramEnd"/>
      <w:r>
        <w:rPr>
          <w:rFonts w:ascii="Times New Roman" w:hAnsi="Times New Roman"/>
          <w:sz w:val="24"/>
          <w:szCs w:val="24"/>
        </w:rPr>
        <w:t xml:space="preserve"> determinat de prezenţa fizică comună a artistului şi a sp</w:t>
      </w:r>
      <w:r w:rsidR="00E60797">
        <w:rPr>
          <w:rFonts w:ascii="Times New Roman" w:hAnsi="Times New Roman"/>
          <w:sz w:val="24"/>
          <w:szCs w:val="24"/>
        </w:rPr>
        <w:t>ectatorului.</w:t>
      </w:r>
    </w:p>
    <w:p w:rsidR="003E341C" w:rsidRDefault="003E341C" w:rsidP="00E60797">
      <w:pPr>
        <w:widowControl w:val="0"/>
        <w:autoSpaceDE w:val="0"/>
        <w:autoSpaceDN w:val="0"/>
        <w:adjustRightInd w:val="0"/>
        <w:spacing w:after="0" w:line="360" w:lineRule="auto"/>
        <w:ind w:firstLine="720"/>
        <w:jc w:val="both"/>
        <w:rPr>
          <w:rFonts w:ascii="Times New Roman" w:hAnsi="Times New Roman"/>
          <w:sz w:val="24"/>
          <w:szCs w:val="24"/>
        </w:rPr>
      </w:pP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
    <w:p w:rsidR="00AC598B" w:rsidRDefault="00B65D12" w:rsidP="00B65D12">
      <w:pPr>
        <w:widowControl w:val="0"/>
        <w:autoSpaceDE w:val="0"/>
        <w:autoSpaceDN w:val="0"/>
        <w:adjustRightInd w:val="0"/>
        <w:spacing w:after="0" w:line="360" w:lineRule="auto"/>
        <w:ind w:firstLine="720"/>
        <w:rPr>
          <w:rFonts w:ascii="Times New Roman" w:hAnsi="Times New Roman"/>
        </w:rPr>
      </w:pPr>
      <w:r>
        <w:rPr>
          <w:rFonts w:ascii="Times New Roman" w:hAnsi="Times New Roman"/>
          <w:b/>
          <w:bCs/>
          <w:sz w:val="28"/>
          <w:szCs w:val="28"/>
        </w:rPr>
        <w:t xml:space="preserve">                </w:t>
      </w:r>
      <w:r w:rsidR="00AC598B">
        <w:rPr>
          <w:rFonts w:ascii="Times New Roman" w:hAnsi="Times New Roman"/>
          <w:b/>
          <w:bCs/>
          <w:sz w:val="28"/>
          <w:szCs w:val="28"/>
        </w:rPr>
        <w:t>6. Barierele şi punţile vorbirii spontane</w:t>
      </w:r>
    </w:p>
    <w:p w:rsidR="00AC598B" w:rsidRDefault="00AC598B" w:rsidP="00AC598B">
      <w:pPr>
        <w:widowControl w:val="0"/>
        <w:autoSpaceDE w:val="0"/>
        <w:autoSpaceDN w:val="0"/>
        <w:adjustRightInd w:val="0"/>
        <w:spacing w:after="0" w:line="360" w:lineRule="auto"/>
        <w:ind w:firstLine="720"/>
        <w:rPr>
          <w:rFonts w:ascii="Times New Roman" w:hAnsi="Times New Roman"/>
        </w:rPr>
      </w:pP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Vorbirea nu </w:t>
      </w:r>
      <w:proofErr w:type="gramStart"/>
      <w:r>
        <w:rPr>
          <w:rFonts w:ascii="Times New Roman" w:hAnsi="Times New Roman"/>
          <w:sz w:val="24"/>
          <w:szCs w:val="24"/>
        </w:rPr>
        <w:t>este</w:t>
      </w:r>
      <w:proofErr w:type="gramEnd"/>
      <w:r>
        <w:rPr>
          <w:rFonts w:ascii="Times New Roman" w:hAnsi="Times New Roman"/>
          <w:sz w:val="24"/>
          <w:szCs w:val="24"/>
        </w:rPr>
        <w:t xml:space="preserve"> o aptitudine nativă, ca celelalte capacităţi umane înnăscute (de ex. auzul, vederea, mişcarea, etc.), ci este o competenţă umană, care se poate obţine cu învăţare şi exersare îndelungată, şi care se formează împreună cu dezvoltarea vieţii intelectuale şi emoţionale a omului în decursul comunicării continue dintre oameni. Când începem </w:t>
      </w:r>
      <w:proofErr w:type="gramStart"/>
      <w:r>
        <w:rPr>
          <w:rFonts w:ascii="Times New Roman" w:hAnsi="Times New Roman"/>
          <w:sz w:val="24"/>
          <w:szCs w:val="24"/>
        </w:rPr>
        <w:t>să</w:t>
      </w:r>
      <w:proofErr w:type="gramEnd"/>
      <w:r>
        <w:rPr>
          <w:rFonts w:ascii="Times New Roman" w:hAnsi="Times New Roman"/>
          <w:sz w:val="24"/>
          <w:szCs w:val="24"/>
        </w:rPr>
        <w:t xml:space="preserve"> vorbim calitatea şi puterea vocii, şi inteligibilitatea vorbirii noastre transmite semnale către lumea înconjurătoare despre starea cognitivă, afectivă şi comportamentală a personalităţii noastre. Aceasta </w:t>
      </w:r>
      <w:proofErr w:type="gramStart"/>
      <w:r>
        <w:rPr>
          <w:rFonts w:ascii="Times New Roman" w:hAnsi="Times New Roman"/>
          <w:sz w:val="24"/>
          <w:szCs w:val="24"/>
        </w:rPr>
        <w:t>este</w:t>
      </w:r>
      <w:proofErr w:type="gramEnd"/>
      <w:r>
        <w:rPr>
          <w:rFonts w:ascii="Times New Roman" w:hAnsi="Times New Roman"/>
          <w:sz w:val="24"/>
          <w:szCs w:val="24"/>
        </w:rPr>
        <w:t xml:space="preserve"> semnul primar, care este descifrat de către creierul persoanei, care intră cu noi în relaţie de comunicare. Vorbirea </w:t>
      </w:r>
      <w:proofErr w:type="gramStart"/>
      <w:r>
        <w:rPr>
          <w:rFonts w:ascii="Times New Roman" w:hAnsi="Times New Roman"/>
          <w:sz w:val="24"/>
          <w:szCs w:val="24"/>
        </w:rPr>
        <w:t>este</w:t>
      </w:r>
      <w:proofErr w:type="gramEnd"/>
      <w:r>
        <w:rPr>
          <w:rFonts w:ascii="Times New Roman" w:hAnsi="Times New Roman"/>
          <w:sz w:val="24"/>
          <w:szCs w:val="24"/>
        </w:rPr>
        <w:t xml:space="preserve"> produsul celei mai organizate materii, al creierului uman, care se realizează în urma activităţii sistemului nervos central.</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Formarea vorbirii este rezultatul final al procesului de planificare a vorbirii, cu ajutorul căreia </w:t>
      </w:r>
      <w:proofErr w:type="gramStart"/>
      <w:r>
        <w:rPr>
          <w:rFonts w:ascii="Times New Roman" w:hAnsi="Times New Roman"/>
          <w:sz w:val="24"/>
          <w:szCs w:val="24"/>
        </w:rPr>
        <w:t xml:space="preserve">transformăm </w:t>
      </w:r>
      <w:r>
        <w:rPr>
          <w:rFonts w:ascii="Times New Roman" w:hAnsi="Times New Roman"/>
        </w:rPr>
        <w:t xml:space="preserve"> </w:t>
      </w:r>
      <w:r>
        <w:rPr>
          <w:rFonts w:ascii="Times New Roman" w:hAnsi="Times New Roman"/>
          <w:sz w:val="24"/>
          <w:szCs w:val="24"/>
        </w:rPr>
        <w:t>comunicarea</w:t>
      </w:r>
      <w:proofErr w:type="gramEnd"/>
      <w:r>
        <w:rPr>
          <w:rFonts w:ascii="Times New Roman" w:hAnsi="Times New Roman"/>
          <w:sz w:val="24"/>
          <w:szCs w:val="24"/>
        </w:rPr>
        <w:t xml:space="preserve"> intenţionată în mişcări ale pronunţiei. Consecinţele gesturilor articulării se transmit ca semne acustice prin mediul aerului, şi acestea se procesează la diferite nivele ale mecanismului de descifrare. Între timp se desfăşoară o transformare semnificativă: gândul, conţinutul original şi forma originală </w:t>
      </w:r>
      <w:r>
        <w:rPr>
          <w:rFonts w:ascii="Times New Roman" w:hAnsi="Times New Roman"/>
          <w:sz w:val="24"/>
          <w:szCs w:val="24"/>
        </w:rPr>
        <w:lastRenderedPageBreak/>
        <w:t xml:space="preserve">păstrându-se în mişcările de pronunţie (în formarea sunetului, sau chiar în lipsa activităţii corzilor vocale, în funcţionarea diferitelor organe de vorbire), iar apoi preschimbându-se în forma undelor acustice, care pot fi caracterizate prin parametrii timpului, frecvenţei şi ale intensităţii, ajunge în zona de procesare auditivă. Aceasta </w:t>
      </w:r>
      <w:proofErr w:type="gramStart"/>
      <w:r>
        <w:rPr>
          <w:rFonts w:ascii="Times New Roman" w:hAnsi="Times New Roman"/>
          <w:sz w:val="24"/>
          <w:szCs w:val="24"/>
        </w:rPr>
        <w:t>este</w:t>
      </w:r>
      <w:proofErr w:type="gramEnd"/>
      <w:r>
        <w:rPr>
          <w:rFonts w:ascii="Times New Roman" w:hAnsi="Times New Roman"/>
          <w:sz w:val="24"/>
          <w:szCs w:val="24"/>
        </w:rPr>
        <w:t xml:space="preserve"> poarta procesării vorbirii, de unde începe procesul de percepţie.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Pentru ca auditorul </w:t>
      </w:r>
      <w:proofErr w:type="gramStart"/>
      <w:r>
        <w:rPr>
          <w:rFonts w:ascii="Times New Roman" w:hAnsi="Times New Roman"/>
          <w:sz w:val="24"/>
          <w:szCs w:val="24"/>
        </w:rPr>
        <w:t>să</w:t>
      </w:r>
      <w:proofErr w:type="gramEnd"/>
      <w:r>
        <w:rPr>
          <w:rFonts w:ascii="Times New Roman" w:hAnsi="Times New Roman"/>
          <w:sz w:val="24"/>
          <w:szCs w:val="24"/>
        </w:rPr>
        <w:t xml:space="preserve"> descifreze în zonele respective ale creierului acelaşi conţinut şi aceeaşi formăm care a fost intenţia vorbitorului, este nevoie de o reprezentare mentală (exprimare) comună. Reprezentarea mentală poate fi de mai multe feluri: gânduri, idei, dorinţe, observaţii, imaginaţii, iar în cadrul acestora reprezentări mentale specifice </w:t>
      </w:r>
      <w:r>
        <w:rPr>
          <w:rFonts w:ascii="Times New Roman" w:hAnsi="Times New Roman"/>
          <w:i/>
          <w:iCs/>
          <w:sz w:val="24"/>
          <w:szCs w:val="24"/>
        </w:rPr>
        <w:t>lingvistice</w:t>
      </w:r>
      <w:r>
        <w:rPr>
          <w:rFonts w:ascii="Times New Roman" w:hAnsi="Times New Roman"/>
          <w:sz w:val="24"/>
          <w:szCs w:val="24"/>
        </w:rPr>
        <w:t xml:space="preserve">, care conţine semnele şi funcţiile ansamblului de cunoştinţe referitoare la limbă. </w:t>
      </w:r>
      <w:proofErr w:type="gramStart"/>
      <w:r>
        <w:rPr>
          <w:rFonts w:ascii="Times New Roman" w:hAnsi="Times New Roman"/>
          <w:sz w:val="24"/>
          <w:szCs w:val="24"/>
        </w:rPr>
        <w:t>Fără aceasta procesarea vorbirii nu poate fi realizată.</w:t>
      </w:r>
      <w:proofErr w:type="gramEnd"/>
      <w:r>
        <w:rPr>
          <w:rFonts w:ascii="Times New Roman" w:hAnsi="Times New Roman"/>
          <w:sz w:val="24"/>
          <w:szCs w:val="24"/>
        </w:rPr>
        <w:t xml:space="preserve"> Mecanismul de descifrare, care începe de la auz şi ţine până la interpretare, </w:t>
      </w:r>
      <w:proofErr w:type="gramStart"/>
      <w:r>
        <w:rPr>
          <w:rFonts w:ascii="Times New Roman" w:hAnsi="Times New Roman"/>
          <w:sz w:val="24"/>
          <w:szCs w:val="24"/>
        </w:rPr>
        <w:t>este</w:t>
      </w:r>
      <w:proofErr w:type="gramEnd"/>
      <w:r>
        <w:rPr>
          <w:rFonts w:ascii="Times New Roman" w:hAnsi="Times New Roman"/>
          <w:sz w:val="24"/>
          <w:szCs w:val="24"/>
        </w:rPr>
        <w:t xml:space="preserve"> extrem de complex, şi se bazează pe conlucrarea multor procese.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Vorbirea şi limba sunt concepte în strânsă legătură, de nedespărţit: limba </w:t>
      </w:r>
      <w:proofErr w:type="gramStart"/>
      <w:r>
        <w:rPr>
          <w:rFonts w:ascii="Times New Roman" w:hAnsi="Times New Roman"/>
          <w:sz w:val="24"/>
          <w:szCs w:val="24"/>
        </w:rPr>
        <w:t>este</w:t>
      </w:r>
      <w:proofErr w:type="gramEnd"/>
      <w:r>
        <w:rPr>
          <w:rFonts w:ascii="Times New Roman" w:hAnsi="Times New Roman"/>
          <w:sz w:val="24"/>
          <w:szCs w:val="24"/>
        </w:rPr>
        <w:t xml:space="preserve"> un set de instrumente, iar vorbirea este funcţionarea acestuia. Delimitarea celor două concepte se leagă de numele lingvistului elveţian Ferdinand de Saussure, care </w:t>
      </w:r>
      <w:proofErr w:type="gramStart"/>
      <w:r>
        <w:rPr>
          <w:rFonts w:ascii="Times New Roman" w:hAnsi="Times New Roman"/>
          <w:sz w:val="24"/>
          <w:szCs w:val="24"/>
        </w:rPr>
        <w:t>este</w:t>
      </w:r>
      <w:proofErr w:type="gramEnd"/>
      <w:r>
        <w:rPr>
          <w:rFonts w:ascii="Times New Roman" w:hAnsi="Times New Roman"/>
          <w:sz w:val="24"/>
          <w:szCs w:val="24"/>
        </w:rPr>
        <w:t xml:space="preserve"> fondatorul structuralismului în lingvistica modernă a secolului XX, şi a cărui operă evidenţiază caracterul sistematic al limbii. Saussure introduce distincţia terminologică dintre limbă </w:t>
      </w:r>
      <w:r>
        <w:rPr>
          <w:rFonts w:ascii="Times New Roman" w:hAnsi="Times New Roman"/>
          <w:i/>
          <w:iCs/>
          <w:sz w:val="24"/>
          <w:szCs w:val="24"/>
        </w:rPr>
        <w:t>(langue)</w:t>
      </w:r>
      <w:r>
        <w:rPr>
          <w:rFonts w:ascii="Times New Roman" w:hAnsi="Times New Roman"/>
          <w:sz w:val="24"/>
          <w:szCs w:val="24"/>
        </w:rPr>
        <w:t xml:space="preserve"> şi vorbire </w:t>
      </w:r>
      <w:r>
        <w:rPr>
          <w:rFonts w:ascii="Times New Roman" w:hAnsi="Times New Roman"/>
          <w:i/>
          <w:iCs/>
          <w:sz w:val="24"/>
          <w:szCs w:val="24"/>
        </w:rPr>
        <w:t>(parole)</w:t>
      </w:r>
      <w:r>
        <w:rPr>
          <w:rFonts w:ascii="Times New Roman" w:hAnsi="Times New Roman"/>
          <w:sz w:val="24"/>
          <w:szCs w:val="24"/>
        </w:rPr>
        <w:t xml:space="preserve">, pentru a deosebi aceste două concepte, înlocuind termenii </w:t>
      </w:r>
      <w:r>
        <w:rPr>
          <w:rFonts w:ascii="Times New Roman" w:hAnsi="Times New Roman"/>
          <w:i/>
          <w:iCs/>
          <w:sz w:val="24"/>
          <w:szCs w:val="24"/>
        </w:rPr>
        <w:t xml:space="preserve">concept </w:t>
      </w:r>
      <w:r>
        <w:rPr>
          <w:rFonts w:ascii="Times New Roman" w:hAnsi="Times New Roman"/>
          <w:sz w:val="24"/>
          <w:szCs w:val="24"/>
        </w:rPr>
        <w:t>(sau semnificaţie)</w:t>
      </w:r>
      <w:r>
        <w:rPr>
          <w:rFonts w:ascii="Times New Roman" w:hAnsi="Times New Roman"/>
          <w:i/>
          <w:iCs/>
          <w:sz w:val="24"/>
          <w:szCs w:val="24"/>
        </w:rPr>
        <w:t xml:space="preserve"> </w:t>
      </w:r>
      <w:r>
        <w:rPr>
          <w:rFonts w:ascii="Times New Roman" w:hAnsi="Times New Roman"/>
          <w:sz w:val="24"/>
          <w:szCs w:val="24"/>
        </w:rPr>
        <w:t xml:space="preserve">şi </w:t>
      </w:r>
      <w:r>
        <w:rPr>
          <w:rFonts w:ascii="Times New Roman" w:hAnsi="Times New Roman"/>
          <w:i/>
          <w:iCs/>
          <w:sz w:val="24"/>
          <w:szCs w:val="24"/>
        </w:rPr>
        <w:t xml:space="preserve">imagine acustică </w:t>
      </w:r>
      <w:r>
        <w:rPr>
          <w:rFonts w:ascii="Times New Roman" w:hAnsi="Times New Roman"/>
          <w:sz w:val="24"/>
          <w:szCs w:val="24"/>
        </w:rPr>
        <w:t xml:space="preserve">cu termenii </w:t>
      </w:r>
      <w:r>
        <w:rPr>
          <w:rFonts w:ascii="Times New Roman" w:hAnsi="Times New Roman"/>
          <w:i/>
          <w:iCs/>
          <w:sz w:val="24"/>
          <w:szCs w:val="24"/>
        </w:rPr>
        <w:t>semnificat</w:t>
      </w:r>
      <w:r>
        <w:rPr>
          <w:rFonts w:ascii="Times New Roman" w:hAnsi="Times New Roman"/>
          <w:sz w:val="24"/>
          <w:szCs w:val="24"/>
        </w:rPr>
        <w:t xml:space="preserve"> şi </w:t>
      </w:r>
      <w:r>
        <w:rPr>
          <w:rFonts w:ascii="Times New Roman" w:hAnsi="Times New Roman"/>
          <w:i/>
          <w:iCs/>
          <w:sz w:val="24"/>
          <w:szCs w:val="24"/>
        </w:rPr>
        <w:t>semnificant</w:t>
      </w:r>
      <w:r>
        <w:rPr>
          <w:rFonts w:ascii="Times New Roman" w:hAnsi="Times New Roman"/>
          <w:sz w:val="24"/>
          <w:szCs w:val="24"/>
        </w:rPr>
        <w:t xml:space="preserv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Prin limbă înţelegem acel sistem de reguli gramaticale şi de cuvinte, care se bazează pe performanţă intelectuală.</w:t>
      </w:r>
      <w:proofErr w:type="gramEnd"/>
      <w:r>
        <w:rPr>
          <w:rFonts w:ascii="Times New Roman" w:hAnsi="Times New Roman"/>
          <w:sz w:val="24"/>
          <w:szCs w:val="24"/>
        </w:rPr>
        <w:t xml:space="preserve"> Vorbirea </w:t>
      </w:r>
      <w:proofErr w:type="gramStart"/>
      <w:r>
        <w:rPr>
          <w:rFonts w:ascii="Times New Roman" w:hAnsi="Times New Roman"/>
          <w:sz w:val="24"/>
          <w:szCs w:val="24"/>
        </w:rPr>
        <w:t>este</w:t>
      </w:r>
      <w:proofErr w:type="gramEnd"/>
      <w:r>
        <w:rPr>
          <w:rFonts w:ascii="Times New Roman" w:hAnsi="Times New Roman"/>
          <w:sz w:val="24"/>
          <w:szCs w:val="24"/>
        </w:rPr>
        <w:t xml:space="preserve"> o acţiune de executare apelând la sistemul muscular. </w:t>
      </w:r>
      <w:proofErr w:type="gramStart"/>
      <w:r>
        <w:rPr>
          <w:rFonts w:ascii="Times New Roman" w:hAnsi="Times New Roman"/>
          <w:sz w:val="24"/>
          <w:szCs w:val="24"/>
        </w:rPr>
        <w:t>Limba şi vorbirea poate fi comparată cu planificarea şi execuţia.</w:t>
      </w:r>
      <w:proofErr w:type="gramEnd"/>
      <w:r>
        <w:rPr>
          <w:rFonts w:ascii="Times New Roman" w:hAnsi="Times New Roman"/>
          <w:sz w:val="24"/>
          <w:szCs w:val="24"/>
        </w:rPr>
        <w:t xml:space="preserve"> </w:t>
      </w:r>
      <w:proofErr w:type="gramStart"/>
      <w:r>
        <w:rPr>
          <w:rFonts w:ascii="Times New Roman" w:hAnsi="Times New Roman"/>
          <w:sz w:val="24"/>
          <w:szCs w:val="24"/>
        </w:rPr>
        <w:t>Deprinderea lingvistică şi deprinderea de a vorbi se referă la două funcţii diferite, şi astfel au legătură cu două procese de învăţare.</w:t>
      </w:r>
      <w:proofErr w:type="gramEnd"/>
      <w:r>
        <w:rPr>
          <w:rFonts w:ascii="Times New Roman" w:hAnsi="Times New Roman"/>
          <w:sz w:val="24"/>
          <w:szCs w:val="24"/>
        </w:rPr>
        <w:t xml:space="preserve"> În primul rând are legătură cu capacitatea intelectuală (cuvintele corecte trebuie înglobate în procesul de gândire aşa de repede, cum </w:t>
      </w:r>
      <w:proofErr w:type="gramStart"/>
      <w:r>
        <w:rPr>
          <w:rFonts w:ascii="Times New Roman" w:hAnsi="Times New Roman"/>
          <w:sz w:val="24"/>
          <w:szCs w:val="24"/>
        </w:rPr>
        <w:t>este</w:t>
      </w:r>
      <w:proofErr w:type="gramEnd"/>
      <w:r>
        <w:rPr>
          <w:rFonts w:ascii="Times New Roman" w:hAnsi="Times New Roman"/>
          <w:sz w:val="24"/>
          <w:szCs w:val="24"/>
        </w:rPr>
        <w:t xml:space="preserve"> nevoie în decursul comunicării). În al doilea rând are legătură cu coordonarea musculară deosebit de rapidă şi complexă (necesară pentru alcătuirea vorbirii din silabele şi din ordinea cuvintelor). Vorbirea </w:t>
      </w:r>
      <w:proofErr w:type="gramStart"/>
      <w:r>
        <w:rPr>
          <w:rFonts w:ascii="Times New Roman" w:hAnsi="Times New Roman"/>
          <w:sz w:val="24"/>
          <w:szCs w:val="24"/>
        </w:rPr>
        <w:t>este</w:t>
      </w:r>
      <w:proofErr w:type="gramEnd"/>
      <w:r>
        <w:rPr>
          <w:rFonts w:ascii="Times New Roman" w:hAnsi="Times New Roman"/>
          <w:sz w:val="24"/>
          <w:szCs w:val="24"/>
        </w:rPr>
        <w:t xml:space="preserve"> deci realizarea verbală a gândurilor formulate cu ajutorul limbii. „Limba, nu mai puţin decât vorbirea, </w:t>
      </w:r>
      <w:proofErr w:type="gramStart"/>
      <w:r>
        <w:rPr>
          <w:rFonts w:ascii="Times New Roman" w:hAnsi="Times New Roman"/>
          <w:sz w:val="24"/>
          <w:szCs w:val="24"/>
        </w:rPr>
        <w:t>este</w:t>
      </w:r>
      <w:proofErr w:type="gramEnd"/>
      <w:r>
        <w:rPr>
          <w:rFonts w:ascii="Times New Roman" w:hAnsi="Times New Roman"/>
          <w:sz w:val="24"/>
          <w:szCs w:val="24"/>
        </w:rPr>
        <w:t xml:space="preserve"> un obiect de natură concretă. (...) Semnele limbii sunt tangibile; scrierea le poate fixa în imagini convenţionale, în timp </w:t>
      </w:r>
      <w:proofErr w:type="gramStart"/>
      <w:r>
        <w:rPr>
          <w:rFonts w:ascii="Times New Roman" w:hAnsi="Times New Roman"/>
          <w:sz w:val="24"/>
          <w:szCs w:val="24"/>
        </w:rPr>
        <w:t>ce</w:t>
      </w:r>
      <w:proofErr w:type="gramEnd"/>
      <w:r>
        <w:rPr>
          <w:rFonts w:ascii="Times New Roman" w:hAnsi="Times New Roman"/>
          <w:sz w:val="24"/>
          <w:szCs w:val="24"/>
        </w:rPr>
        <w:t xml:space="preserve"> este cu neputinţă să fotografiezi, în toate detaliile lor, actele vorbirii; fonaţiunea unui cuvânt, oricât de scurt ar fi el, reprezintă o </w:t>
      </w:r>
      <w:r>
        <w:rPr>
          <w:rFonts w:ascii="Times New Roman" w:hAnsi="Times New Roman"/>
          <w:sz w:val="24"/>
          <w:szCs w:val="24"/>
        </w:rPr>
        <w:lastRenderedPageBreak/>
        <w:t xml:space="preserve">infinitate de mişcări musculare extrem de dificil de cunoscut şi de figurat. În limbă, dimpotrivă, nu există decât imaginea acustică, şi aceasta poate </w:t>
      </w:r>
      <w:proofErr w:type="gramStart"/>
      <w:r>
        <w:rPr>
          <w:rFonts w:ascii="Times New Roman" w:hAnsi="Times New Roman"/>
          <w:sz w:val="24"/>
          <w:szCs w:val="24"/>
        </w:rPr>
        <w:t>să</w:t>
      </w:r>
      <w:proofErr w:type="gramEnd"/>
      <w:r>
        <w:rPr>
          <w:rFonts w:ascii="Times New Roman" w:hAnsi="Times New Roman"/>
          <w:sz w:val="24"/>
          <w:szCs w:val="24"/>
        </w:rPr>
        <w:t xml:space="preserve"> se traducă într-o imagine vizuală constantă.</w:t>
      </w:r>
      <w:r w:rsidR="00B65D12">
        <w:rPr>
          <w:rFonts w:ascii="Times New Roman" w:hAnsi="Times New Roman"/>
          <w:sz w:val="24"/>
          <w:szCs w:val="24"/>
        </w:rPr>
        <w:t>”</w:t>
      </w:r>
      <w:r w:rsidR="00A7454C">
        <w:rPr>
          <w:rStyle w:val="FootnoteReference"/>
          <w:rFonts w:ascii="Times New Roman" w:hAnsi="Times New Roman"/>
          <w:sz w:val="24"/>
          <w:szCs w:val="24"/>
        </w:rPr>
        <w:footnoteReference w:id="9"/>
      </w:r>
    </w:p>
    <w:p w:rsidR="00A7454C" w:rsidRDefault="00AC598B" w:rsidP="006B232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De cercetarea procesul de realizare a vorbirii spontane sau a graiului viu se ocupă în primul rând psiholingvistica.</w:t>
      </w:r>
      <w:proofErr w:type="gramEnd"/>
      <w:r>
        <w:rPr>
          <w:rFonts w:ascii="Times New Roman" w:hAnsi="Times New Roman"/>
          <w:sz w:val="24"/>
          <w:szCs w:val="24"/>
        </w:rPr>
        <w:t xml:space="preserve"> În formarea şirului de exerciţii de improvizaţie verbală FSF a jucat </w:t>
      </w:r>
      <w:proofErr w:type="gramStart"/>
      <w:r>
        <w:rPr>
          <w:rFonts w:ascii="Times New Roman" w:hAnsi="Times New Roman"/>
          <w:sz w:val="24"/>
          <w:szCs w:val="24"/>
        </w:rPr>
        <w:t>un</w:t>
      </w:r>
      <w:proofErr w:type="gramEnd"/>
      <w:r>
        <w:rPr>
          <w:rFonts w:ascii="Times New Roman" w:hAnsi="Times New Roman"/>
          <w:sz w:val="24"/>
          <w:szCs w:val="24"/>
        </w:rPr>
        <w:t xml:space="preserve"> rol important şi examinarea graiului viu, deoarece forma semi-fixă cuprinde atât forma redactată a textului (imaginea fixă a sunetelor vorbirii), cât şi spontaneitatea, deci reacţiile libere ale prezenţei lingvistice. Vorbirea sonorizată a unei baze scrise oferă o suprafaţă de cercetare mult mai univocă şi tangibilă decât vorbirea spontană, a cărei reconstruire </w:t>
      </w:r>
      <w:proofErr w:type="gramStart"/>
      <w:r>
        <w:rPr>
          <w:rFonts w:ascii="Times New Roman" w:hAnsi="Times New Roman"/>
          <w:sz w:val="24"/>
          <w:szCs w:val="24"/>
        </w:rPr>
        <w:t>este</w:t>
      </w:r>
      <w:proofErr w:type="gramEnd"/>
      <w:r>
        <w:rPr>
          <w:rFonts w:ascii="Times New Roman" w:hAnsi="Times New Roman"/>
          <w:sz w:val="24"/>
          <w:szCs w:val="24"/>
        </w:rPr>
        <w:t xml:space="preserve"> posibilă doar cu ajutorul înregistrării sonore. </w:t>
      </w:r>
      <w:r w:rsidR="006B232B">
        <w:rPr>
          <w:rFonts w:ascii="Times New Roman" w:hAnsi="Times New Roman"/>
          <w:sz w:val="24"/>
          <w:szCs w:val="24"/>
        </w:rPr>
        <w:t xml:space="preserve"> </w:t>
      </w:r>
      <w:r>
        <w:rPr>
          <w:rFonts w:ascii="Times New Roman" w:hAnsi="Times New Roman"/>
          <w:sz w:val="24"/>
          <w:szCs w:val="24"/>
        </w:rPr>
        <w:t xml:space="preserve">Este clar la prima vedere, că structura acestor texte, construcţia propoziţiei şi tonalitatea </w:t>
      </w:r>
      <w:r w:rsidR="00D14362">
        <w:rPr>
          <w:rFonts w:ascii="Times New Roman" w:hAnsi="Times New Roman"/>
          <w:sz w:val="24"/>
          <w:szCs w:val="24"/>
        </w:rPr>
        <w:t>l</w:t>
      </w:r>
      <w:r>
        <w:rPr>
          <w:rFonts w:ascii="Times New Roman" w:hAnsi="Times New Roman"/>
          <w:sz w:val="24"/>
          <w:szCs w:val="24"/>
        </w:rPr>
        <w:t xml:space="preserve">or </w:t>
      </w:r>
      <w:proofErr w:type="gramStart"/>
      <w:r>
        <w:rPr>
          <w:rFonts w:ascii="Times New Roman" w:hAnsi="Times New Roman"/>
          <w:sz w:val="24"/>
          <w:szCs w:val="24"/>
        </w:rPr>
        <w:t>este</w:t>
      </w:r>
      <w:proofErr w:type="gramEnd"/>
      <w:r>
        <w:rPr>
          <w:rFonts w:ascii="Times New Roman" w:hAnsi="Times New Roman"/>
          <w:sz w:val="24"/>
          <w:szCs w:val="24"/>
        </w:rPr>
        <w:t xml:space="preserve"> diferită. </w:t>
      </w:r>
      <w:r w:rsidR="006B232B">
        <w:rPr>
          <w:rFonts w:ascii="Times New Roman" w:hAnsi="Times New Roman"/>
          <w:sz w:val="24"/>
          <w:szCs w:val="24"/>
        </w:rPr>
        <w:t xml:space="preserve"> </w:t>
      </w:r>
      <w:r w:rsidR="00A7454C">
        <w:rPr>
          <w:rFonts w:ascii="Times New Roman" w:hAnsi="Times New Roman"/>
          <w:sz w:val="24"/>
          <w:szCs w:val="24"/>
        </w:rPr>
        <w:br w:type="page"/>
      </w:r>
    </w:p>
    <w:p w:rsidR="00A7454C" w:rsidRDefault="00A7454C" w:rsidP="006B232B">
      <w:pPr>
        <w:widowControl w:val="0"/>
        <w:autoSpaceDE w:val="0"/>
        <w:autoSpaceDN w:val="0"/>
        <w:adjustRightInd w:val="0"/>
        <w:spacing w:after="0" w:line="360" w:lineRule="auto"/>
        <w:ind w:firstLine="720"/>
        <w:jc w:val="both"/>
        <w:rPr>
          <w:rFonts w:ascii="Times New Roman" w:hAnsi="Times New Roman"/>
          <w:sz w:val="24"/>
          <w:szCs w:val="24"/>
        </w:rPr>
      </w:pPr>
    </w:p>
    <w:p w:rsidR="00AC598B" w:rsidRDefault="00AC598B" w:rsidP="006B232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Să parcurgem trăsăturile cele mai caracteristice ale graiului viu şi ale limbii scrise:</w:t>
      </w:r>
    </w:p>
    <w:tbl>
      <w:tblPr>
        <w:tblW w:w="8628" w:type="dxa"/>
        <w:tblBorders>
          <w:top w:val="single" w:sz="4" w:space="0" w:color="auto"/>
          <w:left w:val="single" w:sz="4" w:space="0" w:color="auto"/>
          <w:bottom w:val="single" w:sz="4" w:space="0" w:color="auto"/>
          <w:right w:val="single" w:sz="4" w:space="0" w:color="auto"/>
        </w:tblBorders>
        <w:tblLayout w:type="fixed"/>
        <w:tblLook w:val="0000"/>
      </w:tblPr>
      <w:tblGrid>
        <w:gridCol w:w="4317"/>
        <w:gridCol w:w="4311"/>
      </w:tblGrid>
      <w:tr w:rsidR="00AC598B" w:rsidRPr="00E01F3D" w:rsidTr="00475911">
        <w:trPr>
          <w:trHeight w:val="1185"/>
        </w:trPr>
        <w:tc>
          <w:tcPr>
            <w:tcW w:w="4317" w:type="dxa"/>
            <w:tcBorders>
              <w:top w:val="single" w:sz="18" w:space="0" w:color="auto"/>
              <w:left w:val="single" w:sz="18" w:space="0" w:color="auto"/>
              <w:bottom w:val="single" w:sz="18" w:space="0" w:color="auto"/>
              <w:right w:val="single" w:sz="18" w:space="0" w:color="auto"/>
            </w:tcBorders>
          </w:tcPr>
          <w:p w:rsidR="00AC598B" w:rsidRPr="00E01F3D" w:rsidRDefault="00AC598B" w:rsidP="00381934">
            <w:pPr>
              <w:widowControl w:val="0"/>
              <w:autoSpaceDE w:val="0"/>
              <w:autoSpaceDN w:val="0"/>
              <w:adjustRightInd w:val="0"/>
              <w:spacing w:line="360" w:lineRule="auto"/>
              <w:rPr>
                <w:rFonts w:ascii="Times New Roman" w:hAnsi="Times New Roman"/>
                <w:sz w:val="24"/>
                <w:szCs w:val="24"/>
              </w:rPr>
            </w:pPr>
          </w:p>
          <w:p w:rsidR="00AC598B" w:rsidRPr="00E01F3D" w:rsidRDefault="00AC598B" w:rsidP="00381934">
            <w:pPr>
              <w:widowControl w:val="0"/>
              <w:autoSpaceDE w:val="0"/>
              <w:autoSpaceDN w:val="0"/>
              <w:adjustRightInd w:val="0"/>
              <w:spacing w:line="360" w:lineRule="auto"/>
              <w:jc w:val="center"/>
              <w:rPr>
                <w:rFonts w:ascii="Times New Roman" w:hAnsi="Times New Roman"/>
                <w:sz w:val="24"/>
                <w:szCs w:val="24"/>
              </w:rPr>
            </w:pPr>
            <w:r w:rsidRPr="00E01F3D">
              <w:rPr>
                <w:rFonts w:ascii="Times New Roman" w:hAnsi="Times New Roman"/>
                <w:sz w:val="24"/>
                <w:szCs w:val="24"/>
              </w:rPr>
              <w:t>Graiul viu</w:t>
            </w:r>
          </w:p>
        </w:tc>
        <w:tc>
          <w:tcPr>
            <w:tcW w:w="4310" w:type="dxa"/>
            <w:tcBorders>
              <w:top w:val="single" w:sz="18" w:space="0" w:color="auto"/>
              <w:left w:val="single" w:sz="18" w:space="0" w:color="auto"/>
              <w:bottom w:val="single" w:sz="18" w:space="0" w:color="auto"/>
              <w:right w:val="single" w:sz="18" w:space="0" w:color="auto"/>
            </w:tcBorders>
          </w:tcPr>
          <w:p w:rsidR="00475911" w:rsidRDefault="00475911" w:rsidP="00381934">
            <w:pPr>
              <w:widowControl w:val="0"/>
              <w:autoSpaceDE w:val="0"/>
              <w:autoSpaceDN w:val="0"/>
              <w:adjustRightInd w:val="0"/>
              <w:spacing w:line="360" w:lineRule="auto"/>
              <w:jc w:val="center"/>
              <w:rPr>
                <w:rFonts w:ascii="Times New Roman" w:hAnsi="Times New Roman"/>
                <w:sz w:val="24"/>
                <w:szCs w:val="24"/>
              </w:rPr>
            </w:pPr>
          </w:p>
          <w:p w:rsidR="00AC598B" w:rsidRPr="00E01F3D" w:rsidRDefault="00AC598B" w:rsidP="00381934">
            <w:pPr>
              <w:widowControl w:val="0"/>
              <w:autoSpaceDE w:val="0"/>
              <w:autoSpaceDN w:val="0"/>
              <w:adjustRightInd w:val="0"/>
              <w:spacing w:line="360" w:lineRule="auto"/>
              <w:jc w:val="center"/>
              <w:rPr>
                <w:rFonts w:ascii="Times New Roman" w:hAnsi="Times New Roman"/>
                <w:sz w:val="24"/>
                <w:szCs w:val="24"/>
              </w:rPr>
            </w:pPr>
            <w:r w:rsidRPr="00E01F3D">
              <w:rPr>
                <w:rFonts w:ascii="Times New Roman" w:hAnsi="Times New Roman"/>
                <w:sz w:val="24"/>
                <w:szCs w:val="24"/>
              </w:rPr>
              <w:t>Limba scrisă</w:t>
            </w:r>
          </w:p>
        </w:tc>
      </w:tr>
      <w:tr w:rsidR="00AC598B" w:rsidRPr="00E01F3D" w:rsidTr="00475911">
        <w:trPr>
          <w:trHeight w:val="1024"/>
        </w:trPr>
        <w:tc>
          <w:tcPr>
            <w:tcW w:w="4317" w:type="dxa"/>
            <w:tcBorders>
              <w:top w:val="single" w:sz="18" w:space="0" w:color="auto"/>
              <w:bottom w:val="single" w:sz="4" w:space="0" w:color="auto"/>
              <w:right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istoric şi ontogenetic este primar</w:t>
            </w:r>
          </w:p>
        </w:tc>
        <w:tc>
          <w:tcPr>
            <w:tcW w:w="4310" w:type="dxa"/>
            <w:tcBorders>
              <w:top w:val="single" w:sz="18" w:space="0" w:color="auto"/>
              <w:left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a luat fiinţă din limba vorbită, s-a consolidat mai târziu</w:t>
            </w:r>
          </w:p>
        </w:tc>
      </w:tr>
      <w:tr w:rsidR="00AC598B" w:rsidRPr="00E01F3D" w:rsidTr="00475911">
        <w:trPr>
          <w:trHeight w:val="1409"/>
        </w:trPr>
        <w:tc>
          <w:tcPr>
            <w:tcW w:w="4317" w:type="dxa"/>
            <w:tcBorders>
              <w:top w:val="single" w:sz="4" w:space="0" w:color="auto"/>
              <w:bottom w:val="single" w:sz="4" w:space="0" w:color="auto"/>
              <w:right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vorbirea precede scrisul cu mii de ani; capacitatea de a vorbi este o aptitudine înnăscută a omului</w:t>
            </w:r>
          </w:p>
        </w:tc>
        <w:tc>
          <w:tcPr>
            <w:tcW w:w="4310" w:type="dxa"/>
            <w:tcBorders>
              <w:top w:val="single" w:sz="4" w:space="0" w:color="auto"/>
              <w:left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 xml:space="preserve"> scrierea trebuie învăţată pe cale artificială</w:t>
            </w:r>
          </w:p>
        </w:tc>
      </w:tr>
      <w:tr w:rsidR="00AC598B" w:rsidRPr="00E01F3D" w:rsidTr="00475911">
        <w:trPr>
          <w:trHeight w:val="576"/>
        </w:trPr>
        <w:tc>
          <w:tcPr>
            <w:tcW w:w="4317" w:type="dxa"/>
            <w:tcBorders>
              <w:top w:val="single" w:sz="4" w:space="0" w:color="auto"/>
              <w:bottom w:val="single" w:sz="4" w:space="0" w:color="auto"/>
              <w:right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formă vocală</w:t>
            </w:r>
          </w:p>
        </w:tc>
        <w:tc>
          <w:tcPr>
            <w:tcW w:w="4310" w:type="dxa"/>
            <w:tcBorders>
              <w:top w:val="single" w:sz="4" w:space="0" w:color="auto"/>
              <w:left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formă grafică</w:t>
            </w:r>
          </w:p>
        </w:tc>
      </w:tr>
      <w:tr w:rsidR="00AC598B" w:rsidRPr="00E01F3D" w:rsidTr="00475911">
        <w:trPr>
          <w:trHeight w:val="2177"/>
        </w:trPr>
        <w:tc>
          <w:tcPr>
            <w:tcW w:w="4317" w:type="dxa"/>
            <w:tcBorders>
              <w:top w:val="single" w:sz="4" w:space="0" w:color="auto"/>
              <w:bottom w:val="single" w:sz="4" w:space="0" w:color="auto"/>
              <w:right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se întâmplă fără pregătire, spontan, necesită textualizare imediată, gândire rapidă, astfel comportamentul lingvistic este mai nepretenţios, mai instinctual</w:t>
            </w:r>
          </w:p>
        </w:tc>
        <w:tc>
          <w:tcPr>
            <w:tcW w:w="4310" w:type="dxa"/>
            <w:tcBorders>
              <w:top w:val="single" w:sz="4" w:space="0" w:color="auto"/>
              <w:left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lasă timp de gândire, astfel dă posibilitatea unei formulări lingvistice mai conştiente, mai pretenţioase; regulile pot fi urmate mai riguros, editarea este mai gândită, mai precisă</w:t>
            </w:r>
          </w:p>
        </w:tc>
      </w:tr>
      <w:tr w:rsidR="00AC598B" w:rsidRPr="00E01F3D" w:rsidTr="00475911">
        <w:trPr>
          <w:trHeight w:val="576"/>
        </w:trPr>
        <w:tc>
          <w:tcPr>
            <w:tcW w:w="4317" w:type="dxa"/>
            <w:tcBorders>
              <w:top w:val="single" w:sz="4" w:space="0" w:color="auto"/>
              <w:bottom w:val="single" w:sz="4" w:space="0" w:color="auto"/>
              <w:right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este legat de timp, trecător, unic</w:t>
            </w:r>
          </w:p>
        </w:tc>
        <w:tc>
          <w:tcPr>
            <w:tcW w:w="4310" w:type="dxa"/>
            <w:tcBorders>
              <w:top w:val="single" w:sz="4" w:space="0" w:color="auto"/>
              <w:left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este legată de spaţiu, statică, constantă</w:t>
            </w:r>
          </w:p>
        </w:tc>
      </w:tr>
      <w:tr w:rsidR="00AC598B" w:rsidRPr="00E01F3D" w:rsidTr="00475911">
        <w:trPr>
          <w:trHeight w:val="576"/>
        </w:trPr>
        <w:tc>
          <w:tcPr>
            <w:tcW w:w="4317" w:type="dxa"/>
            <w:tcBorders>
              <w:top w:val="single" w:sz="4" w:space="0" w:color="auto"/>
              <w:bottom w:val="single" w:sz="4" w:space="0" w:color="auto"/>
              <w:right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schimbător, se modifică neîncetat</w:t>
            </w:r>
          </w:p>
        </w:tc>
        <w:tc>
          <w:tcPr>
            <w:tcW w:w="4310" w:type="dxa"/>
            <w:tcBorders>
              <w:top w:val="single" w:sz="4" w:space="0" w:color="auto"/>
              <w:left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îi conferă stabilitate şi prestigiu limbii</w:t>
            </w:r>
          </w:p>
        </w:tc>
      </w:tr>
      <w:tr w:rsidR="00AC598B" w:rsidRPr="00E01F3D" w:rsidTr="00475911">
        <w:trPr>
          <w:trHeight w:val="993"/>
        </w:trPr>
        <w:tc>
          <w:tcPr>
            <w:tcW w:w="4317" w:type="dxa"/>
            <w:tcBorders>
              <w:top w:val="single" w:sz="4" w:space="0" w:color="auto"/>
              <w:bottom w:val="single" w:sz="4" w:space="0" w:color="auto"/>
              <w:right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este instrumentul relaţiilor de comunicare cotidiană, a comunicaţiei</w:t>
            </w:r>
          </w:p>
        </w:tc>
        <w:tc>
          <w:tcPr>
            <w:tcW w:w="4310" w:type="dxa"/>
            <w:tcBorders>
              <w:top w:val="single" w:sz="4" w:space="0" w:color="auto"/>
              <w:left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both"/>
              <w:rPr>
                <w:rFonts w:ascii="Times New Roman" w:hAnsi="Times New Roman"/>
                <w:sz w:val="24"/>
                <w:szCs w:val="24"/>
              </w:rPr>
            </w:pPr>
            <w:r w:rsidRPr="00E01F3D">
              <w:rPr>
                <w:rFonts w:ascii="Times New Roman" w:hAnsi="Times New Roman"/>
                <w:sz w:val="24"/>
                <w:szCs w:val="24"/>
              </w:rPr>
              <w:t>este exemplul de urmat al perfecţiunii lingvistice</w:t>
            </w:r>
          </w:p>
        </w:tc>
      </w:tr>
      <w:tr w:rsidR="00AC598B" w:rsidRPr="00E01F3D" w:rsidTr="00475911">
        <w:trPr>
          <w:trHeight w:val="1601"/>
        </w:trPr>
        <w:tc>
          <w:tcPr>
            <w:tcW w:w="8628" w:type="dxa"/>
            <w:gridSpan w:val="2"/>
            <w:tcBorders>
              <w:top w:val="single" w:sz="4" w:space="0" w:color="auto"/>
              <w:bottom w:val="single" w:sz="4" w:space="0" w:color="auto"/>
            </w:tcBorders>
          </w:tcPr>
          <w:p w:rsidR="00AC598B" w:rsidRPr="00E01F3D" w:rsidRDefault="00AC598B" w:rsidP="00381934">
            <w:pPr>
              <w:widowControl w:val="0"/>
              <w:autoSpaceDE w:val="0"/>
              <w:autoSpaceDN w:val="0"/>
              <w:adjustRightInd w:val="0"/>
              <w:spacing w:line="360" w:lineRule="auto"/>
              <w:jc w:val="center"/>
              <w:rPr>
                <w:rFonts w:ascii="Times New Roman" w:hAnsi="Times New Roman"/>
                <w:sz w:val="24"/>
                <w:szCs w:val="24"/>
              </w:rPr>
            </w:pPr>
            <w:r w:rsidRPr="00E01F3D">
              <w:rPr>
                <w:rFonts w:ascii="Times New Roman" w:hAnsi="Times New Roman"/>
                <w:sz w:val="24"/>
                <w:szCs w:val="24"/>
              </w:rPr>
              <w:t>scrisul şi vorbirea sunt cele două forme de prezentare diferite dar de aceeaşi valoare ale limbii;</w:t>
            </w:r>
          </w:p>
          <w:p w:rsidR="00AC598B" w:rsidRPr="00E01F3D" w:rsidRDefault="00AC598B" w:rsidP="00381934">
            <w:pPr>
              <w:widowControl w:val="0"/>
              <w:autoSpaceDE w:val="0"/>
              <w:autoSpaceDN w:val="0"/>
              <w:adjustRightInd w:val="0"/>
              <w:spacing w:line="360" w:lineRule="auto"/>
              <w:jc w:val="center"/>
              <w:rPr>
                <w:rFonts w:ascii="Times New Roman" w:hAnsi="Times New Roman"/>
                <w:sz w:val="24"/>
                <w:szCs w:val="24"/>
              </w:rPr>
            </w:pPr>
            <w:r w:rsidRPr="00E01F3D">
              <w:rPr>
                <w:rFonts w:ascii="Times New Roman" w:hAnsi="Times New Roman"/>
                <w:sz w:val="24"/>
                <w:szCs w:val="24"/>
              </w:rPr>
              <w:t>scrisul şi vorbirea se influenţează reciproc</w:t>
            </w:r>
          </w:p>
        </w:tc>
      </w:tr>
    </w:tbl>
    <w:p w:rsidR="00E60797" w:rsidRDefault="00E60797" w:rsidP="00AC598B">
      <w:pPr>
        <w:widowControl w:val="0"/>
        <w:autoSpaceDE w:val="0"/>
        <w:autoSpaceDN w:val="0"/>
        <w:adjustRightInd w:val="0"/>
        <w:spacing w:after="0" w:line="360" w:lineRule="auto"/>
        <w:ind w:firstLine="720"/>
        <w:jc w:val="both"/>
        <w:rPr>
          <w:rFonts w:ascii="Times New Roman" w:hAnsi="Times New Roman"/>
        </w:rPr>
      </w:pPr>
      <w:r>
        <w:rPr>
          <w:rFonts w:ascii="Times New Roman" w:hAnsi="Times New Roman"/>
        </w:rPr>
        <w:br w:type="page"/>
      </w:r>
    </w:p>
    <w:p w:rsidR="00AC598B" w:rsidRDefault="00AC598B" w:rsidP="00A7454C">
      <w:pPr>
        <w:widowControl w:val="0"/>
        <w:autoSpaceDE w:val="0"/>
        <w:autoSpaceDN w:val="0"/>
        <w:adjustRightInd w:val="0"/>
        <w:spacing w:after="0" w:line="360" w:lineRule="auto"/>
        <w:ind w:firstLine="720"/>
        <w:jc w:val="both"/>
        <w:rPr>
          <w:rFonts w:ascii="Times New Roman" w:hAnsi="Times New Roman"/>
          <w:i/>
          <w:iCs/>
          <w:sz w:val="24"/>
          <w:szCs w:val="24"/>
        </w:rPr>
      </w:pPr>
      <w:r>
        <w:rPr>
          <w:rFonts w:ascii="Times New Roman" w:hAnsi="Times New Roman"/>
          <w:sz w:val="24"/>
          <w:szCs w:val="24"/>
        </w:rPr>
        <w:lastRenderedPageBreak/>
        <w:t xml:space="preserve">Formele cele mai caracteristice ale vorbirii spontane sunt: dialogul, conversaţia, naraţiunea, vorbirea semiinterpretativă şi improvizaţia verbală. </w:t>
      </w:r>
      <w:proofErr w:type="gramStart"/>
      <w:r>
        <w:rPr>
          <w:rFonts w:ascii="Times New Roman" w:hAnsi="Times New Roman"/>
          <w:sz w:val="24"/>
          <w:szCs w:val="24"/>
        </w:rPr>
        <w:t>Se poate observa o diferenţă foarte mare între articularea şi acustica textelor citite şi spontane.</w:t>
      </w:r>
      <w:proofErr w:type="gramEnd"/>
    </w:p>
    <w:p w:rsidR="00AC598B" w:rsidRDefault="00AC598B" w:rsidP="00AC598B">
      <w:pPr>
        <w:widowControl w:val="0"/>
        <w:autoSpaceDE w:val="0"/>
        <w:autoSpaceDN w:val="0"/>
        <w:adjustRightInd w:val="0"/>
        <w:spacing w:after="0" w:line="360" w:lineRule="auto"/>
        <w:ind w:firstLine="720"/>
        <w:jc w:val="both"/>
        <w:rPr>
          <w:rFonts w:ascii="Times New Roman" w:hAnsi="Times New Roman"/>
          <w:i/>
          <w:iCs/>
          <w:sz w:val="24"/>
          <w:szCs w:val="24"/>
        </w:rPr>
      </w:pPr>
      <w:r>
        <w:rPr>
          <w:rFonts w:ascii="Times New Roman" w:hAnsi="Times New Roman"/>
          <w:sz w:val="24"/>
          <w:szCs w:val="24"/>
        </w:rPr>
        <w:t xml:space="preserve">În mod logic, vorbirea rostită </w:t>
      </w:r>
      <w:proofErr w:type="gramStart"/>
      <w:r>
        <w:rPr>
          <w:rFonts w:ascii="Times New Roman" w:hAnsi="Times New Roman"/>
          <w:sz w:val="24"/>
          <w:szCs w:val="24"/>
        </w:rPr>
        <w:t>este</w:t>
      </w:r>
      <w:proofErr w:type="gramEnd"/>
      <w:r>
        <w:rPr>
          <w:rFonts w:ascii="Times New Roman" w:hAnsi="Times New Roman"/>
          <w:sz w:val="24"/>
          <w:szCs w:val="24"/>
        </w:rPr>
        <w:t xml:space="preserve"> precedată de ideea vorbirii, deoarece formularea ideii este rezultatul a două procese: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i/>
          <w:iCs/>
          <w:sz w:val="24"/>
          <w:szCs w:val="24"/>
        </w:rPr>
      </w:pPr>
      <w:r>
        <w:rPr>
          <w:rFonts w:ascii="Times New Roman" w:hAnsi="Times New Roman"/>
          <w:sz w:val="24"/>
          <w:szCs w:val="24"/>
        </w:rPr>
        <w:t xml:space="preserve">1. Vorbitorul delimitează în linii </w:t>
      </w:r>
      <w:proofErr w:type="gramStart"/>
      <w:r>
        <w:rPr>
          <w:rFonts w:ascii="Times New Roman" w:hAnsi="Times New Roman"/>
          <w:sz w:val="24"/>
          <w:szCs w:val="24"/>
        </w:rPr>
        <w:t>mari</w:t>
      </w:r>
      <w:proofErr w:type="gramEnd"/>
      <w:r>
        <w:rPr>
          <w:rFonts w:ascii="Times New Roman" w:hAnsi="Times New Roman"/>
          <w:sz w:val="24"/>
          <w:szCs w:val="24"/>
        </w:rPr>
        <w:t xml:space="preserve">, despre ce doreşte să vorbească. Planificarea se desfăşoară în imagini, şi determinarea lingvistică pare </w:t>
      </w:r>
      <w:proofErr w:type="gramStart"/>
      <w:r>
        <w:rPr>
          <w:rFonts w:ascii="Times New Roman" w:hAnsi="Times New Roman"/>
          <w:sz w:val="24"/>
          <w:szCs w:val="24"/>
        </w:rPr>
        <w:t>să</w:t>
      </w:r>
      <w:proofErr w:type="gramEnd"/>
      <w:r>
        <w:rPr>
          <w:rFonts w:ascii="Times New Roman" w:hAnsi="Times New Roman"/>
          <w:sz w:val="24"/>
          <w:szCs w:val="24"/>
        </w:rPr>
        <w:t xml:space="preserve"> se contureze.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2. Vorbitorul dă formă lingvistică actelor vorbirii, începe </w:t>
      </w:r>
      <w:proofErr w:type="gramStart"/>
      <w:r>
        <w:rPr>
          <w:rFonts w:ascii="Times New Roman" w:hAnsi="Times New Roman"/>
          <w:sz w:val="24"/>
          <w:szCs w:val="24"/>
        </w:rPr>
        <w:t>să</w:t>
      </w:r>
      <w:proofErr w:type="gramEnd"/>
      <w:r>
        <w:rPr>
          <w:rFonts w:ascii="Times New Roman" w:hAnsi="Times New Roman"/>
          <w:sz w:val="24"/>
          <w:szCs w:val="24"/>
        </w:rPr>
        <w:t xml:space="preserve"> aleagă din lexiconul mental cuvintele pe care doreşte să le folosească, şi planifică punctele principale de fixare ale ordinii cronologice a textului rostit.</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Povestirea spontană a basmelor şi </w:t>
      </w:r>
      <w:proofErr w:type="gramStart"/>
      <w:r>
        <w:rPr>
          <w:rFonts w:ascii="Times New Roman" w:hAnsi="Times New Roman"/>
          <w:sz w:val="24"/>
          <w:szCs w:val="24"/>
        </w:rPr>
        <w:t>a</w:t>
      </w:r>
      <w:proofErr w:type="gramEnd"/>
      <w:r>
        <w:rPr>
          <w:rFonts w:ascii="Times New Roman" w:hAnsi="Times New Roman"/>
          <w:sz w:val="24"/>
          <w:szCs w:val="24"/>
        </w:rPr>
        <w:t xml:space="preserve"> întâmplărilor este deosebit de utilă: „Melodicitatea caracteristică a basmului se ridică la suprafaţă din vorbirea cotidiană, constituie formulările muzicale ale formelor de intonaţie de toate zilele. Totuşi – modificând accentul şi ordinea cuvintelor în propoziţie </w:t>
      </w:r>
      <w:proofErr w:type="gramStart"/>
      <w:r>
        <w:rPr>
          <w:rFonts w:ascii="Times New Roman" w:hAnsi="Times New Roman"/>
          <w:sz w:val="24"/>
          <w:szCs w:val="24"/>
        </w:rPr>
        <w:t>– ,</w:t>
      </w:r>
      <w:proofErr w:type="gramEnd"/>
      <w:r>
        <w:rPr>
          <w:rFonts w:ascii="Times New Roman" w:hAnsi="Times New Roman"/>
          <w:sz w:val="24"/>
          <w:szCs w:val="24"/>
        </w:rPr>
        <w:t xml:space="preserve"> putem spune, că ridicându-se la suprafaţă din vorbirea cotidiană, ei devin într-o anumită măsură independente.“</w:t>
      </w:r>
      <w:r w:rsidR="001C40D2">
        <w:rPr>
          <w:rStyle w:val="FootnoteReference"/>
          <w:rFonts w:ascii="Times New Roman" w:hAnsi="Times New Roman"/>
          <w:sz w:val="24"/>
          <w:szCs w:val="24"/>
        </w:rPr>
        <w:footnoteReference w:id="10"/>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În cariera mea didactică întotdeauna am avut în primul rând scopul de a facilita manifestarea individualităţii unice. Astfel scopul exerciţiilor de fantezie </w:t>
      </w:r>
      <w:proofErr w:type="gramStart"/>
      <w:r>
        <w:rPr>
          <w:rFonts w:ascii="Times New Roman" w:hAnsi="Times New Roman"/>
          <w:sz w:val="24"/>
          <w:szCs w:val="24"/>
        </w:rPr>
        <w:t>este</w:t>
      </w:r>
      <w:proofErr w:type="gramEnd"/>
      <w:r>
        <w:rPr>
          <w:rFonts w:ascii="Times New Roman" w:hAnsi="Times New Roman"/>
          <w:sz w:val="24"/>
          <w:szCs w:val="24"/>
        </w:rPr>
        <w:t xml:space="preserve">, ca pentru studenţii la actorie exprimarea verbală cu glas tare să nu fie o barieră, ci o punte în primul rând spre sufletul lor, iar în al doilea rând spre colegii şi spre spectatorii lor. Căci cel care nu dispune de o imaginaţie corespunzătoare, </w:t>
      </w:r>
      <w:proofErr w:type="gramStart"/>
      <w:r>
        <w:rPr>
          <w:rFonts w:ascii="Times New Roman" w:hAnsi="Times New Roman"/>
          <w:sz w:val="24"/>
          <w:szCs w:val="24"/>
        </w:rPr>
        <w:t>este</w:t>
      </w:r>
      <w:proofErr w:type="gramEnd"/>
      <w:r>
        <w:rPr>
          <w:rFonts w:ascii="Times New Roman" w:hAnsi="Times New Roman"/>
          <w:sz w:val="24"/>
          <w:szCs w:val="24"/>
        </w:rPr>
        <w:t xml:space="preserve"> despărţit cu un zid nu doar de realităţile mai profunde ale vieţii, dar şi de propriul suflet. Iar actorul pe tot parcursul vieţii sale încearcă </w:t>
      </w:r>
      <w:proofErr w:type="gramStart"/>
      <w:r>
        <w:rPr>
          <w:rFonts w:ascii="Times New Roman" w:hAnsi="Times New Roman"/>
          <w:sz w:val="24"/>
          <w:szCs w:val="24"/>
        </w:rPr>
        <w:t>să</w:t>
      </w:r>
      <w:proofErr w:type="gramEnd"/>
      <w:r>
        <w:rPr>
          <w:rFonts w:ascii="Times New Roman" w:hAnsi="Times New Roman"/>
          <w:sz w:val="24"/>
          <w:szCs w:val="24"/>
        </w:rPr>
        <w:t xml:space="preserve"> cucerească teritoriul, care face legătura între sufletul şi spiritul lui. Cel care învaţă </w:t>
      </w:r>
      <w:proofErr w:type="gramStart"/>
      <w:r>
        <w:rPr>
          <w:rFonts w:ascii="Times New Roman" w:hAnsi="Times New Roman"/>
          <w:sz w:val="24"/>
          <w:szCs w:val="24"/>
        </w:rPr>
        <w:t>să</w:t>
      </w:r>
      <w:proofErr w:type="gramEnd"/>
      <w:r>
        <w:rPr>
          <w:rFonts w:ascii="Times New Roman" w:hAnsi="Times New Roman"/>
          <w:sz w:val="24"/>
          <w:szCs w:val="24"/>
        </w:rPr>
        <w:t xml:space="preserve"> vorbească, învaţă să gândească. Totul depinde de pregătirea internă a individului, deoarece atitudinea interioară joacă </w:t>
      </w:r>
      <w:proofErr w:type="gramStart"/>
      <w:r>
        <w:rPr>
          <w:rFonts w:ascii="Times New Roman" w:hAnsi="Times New Roman"/>
          <w:sz w:val="24"/>
          <w:szCs w:val="24"/>
        </w:rPr>
        <w:t>un</w:t>
      </w:r>
      <w:proofErr w:type="gramEnd"/>
      <w:r>
        <w:rPr>
          <w:rFonts w:ascii="Times New Roman" w:hAnsi="Times New Roman"/>
          <w:sz w:val="24"/>
          <w:szCs w:val="24"/>
        </w:rPr>
        <w:t xml:space="preserve"> rol în fiecare sentiment.</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
    <w:p w:rsidR="00AC598B" w:rsidRDefault="00AC598B" w:rsidP="00AC598B">
      <w:pPr>
        <w:widowControl w:val="0"/>
        <w:autoSpaceDE w:val="0"/>
        <w:autoSpaceDN w:val="0"/>
        <w:adjustRightInd w:val="0"/>
        <w:spacing w:line="360" w:lineRule="auto"/>
        <w:jc w:val="center"/>
        <w:rPr>
          <w:rFonts w:ascii="Times New Roman" w:hAnsi="Times New Roman"/>
        </w:rPr>
      </w:pPr>
      <w:r>
        <w:rPr>
          <w:rFonts w:ascii="Times New Roman" w:hAnsi="Times New Roman"/>
          <w:sz w:val="24"/>
          <w:szCs w:val="24"/>
        </w:rPr>
        <w:br w:type="page"/>
      </w:r>
      <w:r>
        <w:rPr>
          <w:rFonts w:ascii="Times New Roman" w:hAnsi="Times New Roman"/>
          <w:b/>
          <w:bCs/>
          <w:sz w:val="28"/>
          <w:szCs w:val="28"/>
        </w:rPr>
        <w:lastRenderedPageBreak/>
        <w:t>7. Iniţiere în sistemul exerciţiilor improvizaţiei verbale în forme semi-fixe (FSF)</w:t>
      </w:r>
    </w:p>
    <w:p w:rsidR="00AC598B" w:rsidRDefault="00AC598B" w:rsidP="00AC598B">
      <w:pPr>
        <w:widowControl w:val="0"/>
        <w:autoSpaceDE w:val="0"/>
        <w:autoSpaceDN w:val="0"/>
        <w:adjustRightInd w:val="0"/>
        <w:spacing w:after="0" w:line="360" w:lineRule="auto"/>
        <w:rPr>
          <w:rFonts w:ascii="Times New Roman" w:hAnsi="Times New Roman"/>
        </w:rPr>
      </w:pP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Poziţia improvizaţiei verbale în forme semi-fixe (FSF) poate fi marcată pe axa dintre vorbirea spontană şi vorbirea sonorizată de pe o bază scrisă.</w:t>
      </w:r>
      <w:proofErr w:type="gramEnd"/>
      <w:r>
        <w:rPr>
          <w:rFonts w:ascii="Times New Roman" w:hAnsi="Times New Roman"/>
          <w:sz w:val="24"/>
          <w:szCs w:val="24"/>
        </w:rPr>
        <w:t xml:space="preserve"> Această poziţie nu </w:t>
      </w:r>
      <w:proofErr w:type="gramStart"/>
      <w:r>
        <w:rPr>
          <w:rFonts w:ascii="Times New Roman" w:hAnsi="Times New Roman"/>
          <w:sz w:val="24"/>
          <w:szCs w:val="24"/>
        </w:rPr>
        <w:t>este</w:t>
      </w:r>
      <w:proofErr w:type="gramEnd"/>
      <w:r>
        <w:rPr>
          <w:rFonts w:ascii="Times New Roman" w:hAnsi="Times New Roman"/>
          <w:sz w:val="24"/>
          <w:szCs w:val="24"/>
        </w:rPr>
        <w:t xml:space="preserve"> perfect fixată, deoarece regulile şi cerinţele improvizaţiei verbale FSF se schimbă de la o categorie de exerciţii la alta. Improvizaţia verbală FSF </w:t>
      </w:r>
      <w:proofErr w:type="gramStart"/>
      <w:r>
        <w:rPr>
          <w:rFonts w:ascii="Times New Roman" w:hAnsi="Times New Roman"/>
          <w:sz w:val="24"/>
          <w:szCs w:val="24"/>
        </w:rPr>
        <w:t>este</w:t>
      </w:r>
      <w:proofErr w:type="gramEnd"/>
      <w:r>
        <w:rPr>
          <w:rFonts w:ascii="Times New Roman" w:hAnsi="Times New Roman"/>
          <w:sz w:val="24"/>
          <w:szCs w:val="24"/>
        </w:rPr>
        <w:t xml:space="preserve"> vorbire semi-fixă, vorbitorul se pregăteşte pentru ea activându-şi imaginaţia şi lexiconul mental.</w:t>
      </w:r>
    </w:p>
    <w:p w:rsidR="00AC598B" w:rsidRDefault="00AC598B" w:rsidP="00AC598B">
      <w:pPr>
        <w:widowControl w:val="0"/>
        <w:autoSpaceDE w:val="0"/>
        <w:autoSpaceDN w:val="0"/>
        <w:adjustRightInd w:val="0"/>
        <w:spacing w:after="0" w:line="360" w:lineRule="auto"/>
        <w:jc w:val="both"/>
        <w:rPr>
          <w:rFonts w:ascii="Times New Roman" w:hAnsi="Times New Roman"/>
          <w:color w:val="252525"/>
          <w:sz w:val="24"/>
          <w:szCs w:val="24"/>
        </w:rPr>
      </w:pPr>
      <w:r>
        <w:rPr>
          <w:rFonts w:ascii="Times New Roman" w:hAnsi="Times New Roman"/>
          <w:sz w:val="24"/>
          <w:szCs w:val="24"/>
        </w:rPr>
        <w:t>Şirul de exerciţii treptat devine tot mai complicat. Sistemul se bazează pe şirul care se bazează pe opoziţia vocalelor: I-Í, E-É, A-Á, O-Ó, Ö-Ő, U-Ú, Ü-Ű, respectiv pe sunetele vorbirii ale abecedarului maghiar: A, Á, B, C, CS, D, DZ, DZS, E, É, F, G, GY, H, I, Í, J, K, L, LY, M, N, O, Ó, Ö, Ő, P, R, S, SZ, T, TY, U, Ú, Ü, Ű, V, Z, ZS</w:t>
      </w:r>
      <w:r>
        <w:rPr>
          <w:rFonts w:ascii="Times New Roman" w:hAnsi="Times New Roman"/>
          <w:b/>
          <w:bCs/>
          <w:color w:val="252525"/>
          <w:sz w:val="24"/>
          <w:szCs w:val="24"/>
        </w:rPr>
        <w:t xml:space="preserve">. </w:t>
      </w:r>
      <w:r>
        <w:rPr>
          <w:rFonts w:ascii="Times New Roman" w:hAnsi="Times New Roman"/>
          <w:color w:val="252525"/>
          <w:sz w:val="24"/>
          <w:szCs w:val="24"/>
        </w:rPr>
        <w:t xml:space="preserve">(Dacă nu putem alcătui </w:t>
      </w:r>
      <w:proofErr w:type="gramStart"/>
      <w:r>
        <w:rPr>
          <w:rFonts w:ascii="Times New Roman" w:hAnsi="Times New Roman"/>
          <w:color w:val="252525"/>
          <w:sz w:val="24"/>
          <w:szCs w:val="24"/>
        </w:rPr>
        <w:t>un</w:t>
      </w:r>
      <w:proofErr w:type="gramEnd"/>
      <w:r>
        <w:rPr>
          <w:rFonts w:ascii="Times New Roman" w:hAnsi="Times New Roman"/>
          <w:color w:val="252525"/>
          <w:sz w:val="24"/>
          <w:szCs w:val="24"/>
        </w:rPr>
        <w:t xml:space="preserve"> cuvânt cu fonemul care urmează, atunci sărim la următorul.)</w:t>
      </w:r>
    </w:p>
    <w:p w:rsidR="00AC598B" w:rsidRDefault="00AC598B" w:rsidP="00AC598B">
      <w:pPr>
        <w:widowControl w:val="0"/>
        <w:autoSpaceDE w:val="0"/>
        <w:autoSpaceDN w:val="0"/>
        <w:adjustRightInd w:val="0"/>
        <w:spacing w:after="0" w:line="360" w:lineRule="auto"/>
        <w:ind w:firstLine="720"/>
        <w:jc w:val="both"/>
        <w:rPr>
          <w:rFonts w:ascii="Times New Roman" w:hAnsi="Times New Roman"/>
          <w:color w:val="252525"/>
          <w:sz w:val="24"/>
          <w:szCs w:val="24"/>
        </w:rPr>
      </w:pPr>
      <w:proofErr w:type="gramStart"/>
      <w:r>
        <w:rPr>
          <w:rFonts w:ascii="Times New Roman" w:hAnsi="Times New Roman"/>
          <w:sz w:val="24"/>
          <w:szCs w:val="24"/>
        </w:rPr>
        <w:t>Memoria începe cu reţinerea.</w:t>
      </w:r>
      <w:proofErr w:type="gramEnd"/>
      <w:r>
        <w:rPr>
          <w:rFonts w:ascii="Times New Roman" w:hAnsi="Times New Roman"/>
          <w:sz w:val="24"/>
          <w:szCs w:val="24"/>
        </w:rPr>
        <w:t xml:space="preserve"> Creierul nostru acţionează, îşi aminteşte de ceva de am reţinut fie neintenţionat, fie intenţionat. Memoria </w:t>
      </w:r>
      <w:proofErr w:type="gramStart"/>
      <w:r>
        <w:rPr>
          <w:rFonts w:ascii="Times New Roman" w:hAnsi="Times New Roman"/>
          <w:sz w:val="24"/>
          <w:szCs w:val="24"/>
        </w:rPr>
        <w:t>este</w:t>
      </w:r>
      <w:proofErr w:type="gramEnd"/>
      <w:r>
        <w:rPr>
          <w:rFonts w:ascii="Times New Roman" w:hAnsi="Times New Roman"/>
          <w:sz w:val="24"/>
          <w:szCs w:val="24"/>
        </w:rPr>
        <w:t xml:space="preserve"> capacitatea creierului cu care reţine şi recuperează informaţiile.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Conţinutul memoriei din punct de vedere a duratei memorării poate fi împărţit în două părţi.</w:t>
      </w:r>
      <w:proofErr w:type="gramEnd"/>
      <w:r>
        <w:rPr>
          <w:rFonts w:ascii="Times New Roman" w:hAnsi="Times New Roman"/>
          <w:sz w:val="24"/>
          <w:szCs w:val="24"/>
        </w:rPr>
        <w:t xml:space="preserve"> În memoria pe termen scurt rolul principal îl joacă atenţia, şi capacitatea ei </w:t>
      </w:r>
      <w:proofErr w:type="gramStart"/>
      <w:r>
        <w:rPr>
          <w:rFonts w:ascii="Times New Roman" w:hAnsi="Times New Roman"/>
          <w:sz w:val="24"/>
          <w:szCs w:val="24"/>
        </w:rPr>
        <w:t>este</w:t>
      </w:r>
      <w:proofErr w:type="gramEnd"/>
      <w:r>
        <w:rPr>
          <w:rFonts w:ascii="Times New Roman" w:hAnsi="Times New Roman"/>
          <w:sz w:val="24"/>
          <w:szCs w:val="24"/>
        </w:rPr>
        <w:t xml:space="preserve"> doar de câteva secunde.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În memoria pe termen lung domină înţelegerea şi sentimentele.</w:t>
      </w:r>
      <w:proofErr w:type="gramEnd"/>
      <w:r>
        <w:rPr>
          <w:rFonts w:ascii="Times New Roman" w:hAnsi="Times New Roman"/>
          <w:sz w:val="24"/>
          <w:szCs w:val="24"/>
        </w:rPr>
        <w:t xml:space="preserve"> </w:t>
      </w:r>
      <w:proofErr w:type="gramStart"/>
      <w:r>
        <w:rPr>
          <w:rFonts w:ascii="Times New Roman" w:hAnsi="Times New Roman"/>
          <w:sz w:val="24"/>
          <w:szCs w:val="24"/>
        </w:rPr>
        <w:t>Funcţionarea ei cu succes depinde de cunoştinţele de până atunci ale individului, de obiect şi de cantitatea materiei.</w:t>
      </w:r>
      <w:proofErr w:type="gramEnd"/>
      <w:r>
        <w:rPr>
          <w:rFonts w:ascii="Times New Roman" w:hAnsi="Times New Roman"/>
          <w:sz w:val="24"/>
          <w:szCs w:val="24"/>
        </w:rPr>
        <w:t xml:space="preserve"> „Din punct de vedere neurologic se poate afirma, că dacă ne reamintim de un eveniment din trecut împreună cu circumstanţele specifice ale acumulării cunoştinţelor, atunci ne aducem aminte</w:t>
      </w:r>
      <w:proofErr w:type="gramStart"/>
      <w:r>
        <w:rPr>
          <w:rFonts w:ascii="Times New Roman" w:hAnsi="Times New Roman"/>
          <w:sz w:val="24"/>
          <w:szCs w:val="24"/>
        </w:rPr>
        <w:t>.“</w:t>
      </w:r>
      <w:proofErr w:type="gramEnd"/>
      <w:r w:rsidR="00487EBA">
        <w:rPr>
          <w:rStyle w:val="FootnoteReference"/>
          <w:rFonts w:ascii="Times New Roman" w:hAnsi="Times New Roman"/>
          <w:sz w:val="24"/>
          <w:szCs w:val="24"/>
        </w:rPr>
        <w:footnoteReference w:id="11"/>
      </w:r>
      <w:r>
        <w:rPr>
          <w:rFonts w:ascii="Times New Roman" w:hAnsi="Times New Roman"/>
          <w:sz w:val="24"/>
          <w:szCs w:val="24"/>
        </w:rPr>
        <w:t xml:space="preserve"> Durata memoriei pe termen lung se extinde de la câteva minute până la mai mulţi ani.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Scopul meu cu improvizaţia verbală în forme semi-fixe </w:t>
      </w:r>
      <w:proofErr w:type="gramStart"/>
      <w:r>
        <w:rPr>
          <w:rFonts w:ascii="Times New Roman" w:hAnsi="Times New Roman"/>
          <w:sz w:val="24"/>
          <w:szCs w:val="24"/>
        </w:rPr>
        <w:t>este</w:t>
      </w:r>
      <w:proofErr w:type="gramEnd"/>
      <w:r>
        <w:rPr>
          <w:rFonts w:ascii="Times New Roman" w:hAnsi="Times New Roman"/>
          <w:sz w:val="24"/>
          <w:szCs w:val="24"/>
        </w:rPr>
        <w:t xml:space="preserve"> să activez memoria pe termen lung a studenţilor, chiar dacă de multe ori trebuie să alcătuiască şi să memorizeze şiruri de cuvinte, care nu au în nici o legătură logică. Totuşi sistemul de reguli, şirul fix al sunetelor facilitează fixarea, memorarea şi evocarea.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Cele două forme ale fixării constituie rezultatul final al prelucrării mecanice (tocire automatică) şi cognitive (bazată pe gândire, cunoaştere).</w:t>
      </w:r>
      <w:proofErr w:type="gramEnd"/>
      <w:r>
        <w:rPr>
          <w:rFonts w:ascii="Times New Roman" w:hAnsi="Times New Roman"/>
          <w:sz w:val="24"/>
          <w:szCs w:val="24"/>
        </w:rPr>
        <w:t xml:space="preserve"> Când ne aducem </w:t>
      </w:r>
      <w:r>
        <w:rPr>
          <w:rFonts w:ascii="Times New Roman" w:hAnsi="Times New Roman"/>
          <w:sz w:val="24"/>
          <w:szCs w:val="24"/>
        </w:rPr>
        <w:lastRenderedPageBreak/>
        <w:t xml:space="preserve">aminte, de fapt ne străduim să refacem o stare anterioară a creierului, a stării în care informaţia respectivă a fost fixată, deci amintirea s-a imprimat în creier.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Evocarea poveştilor, întâmplărilor se realizează prin prelucrare cognitivă, procesul de amintire </w:t>
      </w:r>
      <w:proofErr w:type="gramStart"/>
      <w:r>
        <w:rPr>
          <w:rFonts w:ascii="Times New Roman" w:hAnsi="Times New Roman"/>
          <w:sz w:val="24"/>
          <w:szCs w:val="24"/>
        </w:rPr>
        <w:t>este</w:t>
      </w:r>
      <w:proofErr w:type="gramEnd"/>
      <w:r>
        <w:rPr>
          <w:rFonts w:ascii="Times New Roman" w:hAnsi="Times New Roman"/>
          <w:sz w:val="24"/>
          <w:szCs w:val="24"/>
        </w:rPr>
        <w:t xml:space="preserve"> de obicei prin asociativă, urmele de amintiri se succed una după alta, activându-se pe rând. </w:t>
      </w:r>
      <w:proofErr w:type="gramStart"/>
      <w:r>
        <w:rPr>
          <w:rFonts w:ascii="Times New Roman" w:hAnsi="Times New Roman"/>
          <w:sz w:val="24"/>
          <w:szCs w:val="24"/>
        </w:rPr>
        <w:t>Memoria se dezvoltă, şi poate fi dezvoltată în mod conştient.</w:t>
      </w:r>
      <w:proofErr w:type="gramEnd"/>
      <w:r>
        <w:rPr>
          <w:rFonts w:ascii="Times New Roman" w:hAnsi="Times New Roman"/>
          <w:sz w:val="24"/>
          <w:szCs w:val="24"/>
        </w:rPr>
        <w:t xml:space="preserve"> </w:t>
      </w:r>
      <w:proofErr w:type="gramStart"/>
      <w:r>
        <w:rPr>
          <w:rFonts w:ascii="Times New Roman" w:hAnsi="Times New Roman"/>
          <w:sz w:val="24"/>
          <w:szCs w:val="24"/>
        </w:rPr>
        <w:t>Repetarea îmbunătăţeşte înţelegerea şi memoria deopotrivă.</w:t>
      </w:r>
      <w:proofErr w:type="gramEnd"/>
      <w:r w:rsidR="00943EA8">
        <w:rPr>
          <w:rStyle w:val="FootnoteReference"/>
          <w:rFonts w:ascii="Times New Roman" w:hAnsi="Times New Roman"/>
          <w:sz w:val="24"/>
          <w:szCs w:val="24"/>
        </w:rPr>
        <w:footnoteReference w:id="12"/>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Exerciţiile improvizaţiei verbale FSF stimulează triada reţinere, memorare şi evocare în mod egal.</w:t>
      </w:r>
      <w:proofErr w:type="gramEnd"/>
      <w:r>
        <w:rPr>
          <w:rFonts w:ascii="Times New Roman" w:hAnsi="Times New Roman"/>
          <w:sz w:val="24"/>
          <w:szCs w:val="24"/>
        </w:rPr>
        <w:t xml:space="preserve"> </w:t>
      </w:r>
      <w:proofErr w:type="gramStart"/>
      <w:r>
        <w:rPr>
          <w:rFonts w:ascii="Times New Roman" w:hAnsi="Times New Roman"/>
          <w:sz w:val="24"/>
          <w:szCs w:val="24"/>
        </w:rPr>
        <w:t>Şirul sunetelor poate fi evocat cu uşurinţă, avem la dispoziţie timpul necesar pentru formarea unor asocieri, pentru activarea memoriei.</w:t>
      </w:r>
      <w:proofErr w:type="gramEnd"/>
      <w:r>
        <w:rPr>
          <w:rFonts w:ascii="Times New Roman" w:hAnsi="Times New Roman"/>
          <w:sz w:val="24"/>
          <w:szCs w:val="24"/>
        </w:rPr>
        <w:t xml:space="preserve"> Procesul de fixare şi de memorare afectează câte </w:t>
      </w:r>
      <w:proofErr w:type="gramStart"/>
      <w:r>
        <w:rPr>
          <w:rFonts w:ascii="Times New Roman" w:hAnsi="Times New Roman"/>
          <w:sz w:val="24"/>
          <w:szCs w:val="24"/>
        </w:rPr>
        <w:t>un</w:t>
      </w:r>
      <w:proofErr w:type="gramEnd"/>
      <w:r>
        <w:rPr>
          <w:rFonts w:ascii="Times New Roman" w:hAnsi="Times New Roman"/>
          <w:sz w:val="24"/>
          <w:szCs w:val="24"/>
        </w:rPr>
        <w:t xml:space="preserve"> alt tip de memorie: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1. Evocarea care a devenit obişnuinţă înseamnă o cunoştinţă, care </w:t>
      </w:r>
      <w:proofErr w:type="gramStart"/>
      <w:r>
        <w:rPr>
          <w:rFonts w:ascii="Times New Roman" w:hAnsi="Times New Roman"/>
          <w:sz w:val="24"/>
          <w:szCs w:val="24"/>
        </w:rPr>
        <w:t>am</w:t>
      </w:r>
      <w:proofErr w:type="gramEnd"/>
      <w:r>
        <w:rPr>
          <w:rFonts w:ascii="Times New Roman" w:hAnsi="Times New Roman"/>
          <w:sz w:val="24"/>
          <w:szCs w:val="24"/>
        </w:rPr>
        <w:t xml:space="preserve"> dobândit-o cu o trăire de-a noastră, dar această cunoştinţă deja s-a îndepărtat de experienţa noastră de odinioară. Suntem conduşi de obișnuință, ceea </w:t>
      </w:r>
      <w:proofErr w:type="gramStart"/>
      <w:r>
        <w:rPr>
          <w:rFonts w:ascii="Times New Roman" w:hAnsi="Times New Roman"/>
          <w:sz w:val="24"/>
          <w:szCs w:val="24"/>
        </w:rPr>
        <w:t>ce</w:t>
      </w:r>
      <w:proofErr w:type="gramEnd"/>
      <w:r>
        <w:rPr>
          <w:rFonts w:ascii="Times New Roman" w:hAnsi="Times New Roman"/>
          <w:sz w:val="24"/>
          <w:szCs w:val="24"/>
        </w:rPr>
        <w:t xml:space="preserve"> a fost indusă de multă repetiţie (texte, piese muzicale învăţate)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2. În contrast, amintirea evocativă se îndreaptă spre o anumită experienţă concretă (de exemplu putem evoca cu uşurinţă fiecare element al decorului, fiecare recuzită a unei scene dintr-un act, pentru că n-i s-</w:t>
      </w:r>
      <w:proofErr w:type="gramStart"/>
      <w:r>
        <w:rPr>
          <w:rFonts w:ascii="Times New Roman" w:hAnsi="Times New Roman"/>
          <w:sz w:val="24"/>
          <w:szCs w:val="24"/>
        </w:rPr>
        <w:t>a</w:t>
      </w:r>
      <w:proofErr w:type="gramEnd"/>
      <w:r>
        <w:rPr>
          <w:rFonts w:ascii="Times New Roman" w:hAnsi="Times New Roman"/>
          <w:sz w:val="24"/>
          <w:szCs w:val="24"/>
        </w:rPr>
        <w:t xml:space="preserve"> imprimat în memorie)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Când facem exerciţiile de improvizaţie verbală FSF, când ne reamintim, oscilăm între memoria automatică şi cea bazată pe logică, în funcţie de situaţia respectivă de vorbire.</w:t>
      </w:r>
      <w:proofErr w:type="gramEnd"/>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Iar în cazul improvizaţiei verbale FSF chiar acesta </w:t>
      </w:r>
      <w:proofErr w:type="gramStart"/>
      <w:r>
        <w:rPr>
          <w:rFonts w:ascii="Times New Roman" w:hAnsi="Times New Roman"/>
          <w:sz w:val="24"/>
          <w:szCs w:val="24"/>
        </w:rPr>
        <w:t>este</w:t>
      </w:r>
      <w:proofErr w:type="gramEnd"/>
      <w:r>
        <w:rPr>
          <w:rFonts w:ascii="Times New Roman" w:hAnsi="Times New Roman"/>
          <w:sz w:val="24"/>
          <w:szCs w:val="24"/>
        </w:rPr>
        <w:t xml:space="preserve"> scopul: crearea unei stări, în care gândirea poate deveni o activitate creativă, unde şi vocabularul pasiv devine mobilizabil, şi se poate desfăşura actul creării de imagini, care se realizează prin vorbire.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Când motivăm pe cineva, îl îndemnăm </w:t>
      </w:r>
      <w:proofErr w:type="gramStart"/>
      <w:r>
        <w:rPr>
          <w:rFonts w:ascii="Times New Roman" w:hAnsi="Times New Roman"/>
          <w:sz w:val="24"/>
          <w:szCs w:val="24"/>
        </w:rPr>
        <w:t>să</w:t>
      </w:r>
      <w:proofErr w:type="gramEnd"/>
      <w:r>
        <w:rPr>
          <w:rFonts w:ascii="Times New Roman" w:hAnsi="Times New Roman"/>
          <w:sz w:val="24"/>
          <w:szCs w:val="24"/>
        </w:rPr>
        <w:t xml:space="preserve"> se comporte cum dorim noi. Îl convingem să-şi schimbe comportamentul cu </w:t>
      </w:r>
      <w:proofErr w:type="gramStart"/>
      <w:r>
        <w:rPr>
          <w:rFonts w:ascii="Times New Roman" w:hAnsi="Times New Roman"/>
          <w:sz w:val="24"/>
          <w:szCs w:val="24"/>
        </w:rPr>
        <w:t>un</w:t>
      </w:r>
      <w:proofErr w:type="gramEnd"/>
      <w:r>
        <w:rPr>
          <w:rFonts w:ascii="Times New Roman" w:hAnsi="Times New Roman"/>
          <w:sz w:val="24"/>
          <w:szCs w:val="24"/>
        </w:rPr>
        <w:t xml:space="preserve"> comportament nou. Cât mai precis putem formula situaţia ţintită, atât mai puternică </w:t>
      </w:r>
      <w:proofErr w:type="gramStart"/>
      <w:r>
        <w:rPr>
          <w:rFonts w:ascii="Times New Roman" w:hAnsi="Times New Roman"/>
          <w:sz w:val="24"/>
          <w:szCs w:val="24"/>
        </w:rPr>
        <w:t>va</w:t>
      </w:r>
      <w:proofErr w:type="gramEnd"/>
      <w:r>
        <w:rPr>
          <w:rFonts w:ascii="Times New Roman" w:hAnsi="Times New Roman"/>
          <w:sz w:val="24"/>
          <w:szCs w:val="24"/>
        </w:rPr>
        <w:t xml:space="preserve"> fi motivaţia.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În cazul improvizaţiei verbale FSF sistemul meu de motivaţie </w:t>
      </w:r>
      <w:proofErr w:type="gramStart"/>
      <w:r>
        <w:rPr>
          <w:rFonts w:ascii="Times New Roman" w:hAnsi="Times New Roman"/>
          <w:sz w:val="24"/>
          <w:szCs w:val="24"/>
        </w:rPr>
        <w:t>a</w:t>
      </w:r>
      <w:proofErr w:type="gramEnd"/>
      <w:r>
        <w:rPr>
          <w:rFonts w:ascii="Times New Roman" w:hAnsi="Times New Roman"/>
          <w:sz w:val="24"/>
          <w:szCs w:val="24"/>
        </w:rPr>
        <w:t xml:space="preserve"> evoluat în felul următor:</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1. Corecţia domeniilor ţintite ai activităţii de vorbire ca consecinţă </w:t>
      </w:r>
      <w:proofErr w:type="gramStart"/>
      <w:r>
        <w:rPr>
          <w:rFonts w:ascii="Times New Roman" w:hAnsi="Times New Roman"/>
          <w:sz w:val="24"/>
          <w:szCs w:val="24"/>
        </w:rPr>
        <w:t>a</w:t>
      </w:r>
      <w:proofErr w:type="gramEnd"/>
      <w:r>
        <w:rPr>
          <w:rFonts w:ascii="Times New Roman" w:hAnsi="Times New Roman"/>
          <w:sz w:val="24"/>
          <w:szCs w:val="24"/>
        </w:rPr>
        <w:t xml:space="preserve"> încetinirii vitezei medii de vorbire în urma gândirii (respiraţie, producerea sunetelor, pronunţie, corectarea exprimării)</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lastRenderedPageBreak/>
        <w:t>2. Armonizarea proceselor de reţinere, memorare, evocare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3. Importanţa motivaţiei şi a creării de imagini</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4. Activarea lexiconului mental şi realizarea gândirii creative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Memorizarea semnelor lingvistice şi de vorbire începe cu însuşirea limbii materne, şi ţine până la sfârşitul vieţii noastre.</w:t>
      </w:r>
      <w:proofErr w:type="gramEnd"/>
      <w:r>
        <w:rPr>
          <w:rFonts w:ascii="Times New Roman" w:hAnsi="Times New Roman"/>
          <w:sz w:val="24"/>
          <w:szCs w:val="24"/>
        </w:rPr>
        <w:t xml:space="preserve"> Avem în creier un sistem de memorizare, în care stocăm diferitele unităţi, reguli şi moduri de funcţionare a limbii şi a vorbirii, pe care le utilizăm la diferitele nivele ale producerii vorbirii (de la intenţia de a vorbi până la pronunţare), ale percepţiei vorbirii (activitatea prelucrării vorbirii), în procesul de însuşire a limbii materne, respectiv la citire. </w:t>
      </w:r>
      <w:proofErr w:type="gramStart"/>
      <w:r>
        <w:rPr>
          <w:rFonts w:ascii="Times New Roman" w:hAnsi="Times New Roman"/>
          <w:sz w:val="24"/>
          <w:szCs w:val="24"/>
        </w:rPr>
        <w:t>Acest sistem de memorizare se numeşte lexicon mental.</w:t>
      </w:r>
      <w:proofErr w:type="gramEnd"/>
      <w:r w:rsidR="0040573C">
        <w:rPr>
          <w:rStyle w:val="FootnoteReference"/>
          <w:rFonts w:ascii="Times New Roman" w:hAnsi="Times New Roman"/>
          <w:sz w:val="24"/>
          <w:szCs w:val="24"/>
        </w:rPr>
        <w:footnoteReference w:id="13"/>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Lexiconul mental </w:t>
      </w:r>
      <w:proofErr w:type="gramStart"/>
      <w:r>
        <w:rPr>
          <w:rFonts w:ascii="Times New Roman" w:hAnsi="Times New Roman"/>
          <w:sz w:val="24"/>
          <w:szCs w:val="24"/>
        </w:rPr>
        <w:t>este</w:t>
      </w:r>
      <w:proofErr w:type="gramEnd"/>
      <w:r>
        <w:rPr>
          <w:rFonts w:ascii="Times New Roman" w:hAnsi="Times New Roman"/>
          <w:sz w:val="24"/>
          <w:szCs w:val="24"/>
        </w:rPr>
        <w:t xml:space="preserve"> un fel de „dicţionar cerebral“, al cărui elemente determinante sunt cuvintele. Lexiconul mental </w:t>
      </w:r>
      <w:proofErr w:type="gramStart"/>
      <w:r>
        <w:rPr>
          <w:rFonts w:ascii="Times New Roman" w:hAnsi="Times New Roman"/>
          <w:sz w:val="24"/>
          <w:szCs w:val="24"/>
        </w:rPr>
        <w:t>este</w:t>
      </w:r>
      <w:proofErr w:type="gramEnd"/>
      <w:r>
        <w:rPr>
          <w:rFonts w:ascii="Times New Roman" w:hAnsi="Times New Roman"/>
          <w:sz w:val="24"/>
          <w:szCs w:val="24"/>
        </w:rPr>
        <w:t xml:space="preserve"> legată întotdeauna de individ, mărimea şi funcţionarea acestuia nu se poate descrie cu parametri constanţi.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Lexiconul mental se compune din trei domenii, care din punct de vedere al limitelor se schimbă în mod flexibil, respectiv se transformă unul în celălalt: partea activă (sau vocabularul activ), partea pasivă (sau vocabularul pasiv) şi vocabularul activat pe moment.</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În cursul exerciţiilor de improvizaţie verbală FSF se nasc discursuri pe jumătate planificate, pe jumătate spontane, care servesc şi </w:t>
      </w:r>
      <w:proofErr w:type="gramStart"/>
      <w:r>
        <w:rPr>
          <w:rFonts w:ascii="Times New Roman" w:hAnsi="Times New Roman"/>
          <w:sz w:val="24"/>
          <w:szCs w:val="24"/>
        </w:rPr>
        <w:t>un</w:t>
      </w:r>
      <w:proofErr w:type="gramEnd"/>
      <w:r>
        <w:rPr>
          <w:rFonts w:ascii="Times New Roman" w:hAnsi="Times New Roman"/>
          <w:sz w:val="24"/>
          <w:szCs w:val="24"/>
        </w:rPr>
        <w:t xml:space="preserve"> scop de tehnică de vorbire, totodată stimulând şi creativitatea lingvistică. Wilhelm von Humbolt, autorul clasic al teoriei unităţii limbii şi gândirii, a legat conceptul individualităţii cu calitatea ei unică şi inexprimabilă. Formularea lui, conform căreia omul </w:t>
      </w:r>
      <w:proofErr w:type="gramStart"/>
      <w:r>
        <w:rPr>
          <w:rFonts w:ascii="Times New Roman" w:hAnsi="Times New Roman"/>
          <w:sz w:val="24"/>
          <w:szCs w:val="24"/>
        </w:rPr>
        <w:t>este</w:t>
      </w:r>
      <w:proofErr w:type="gramEnd"/>
      <w:r>
        <w:rPr>
          <w:rFonts w:ascii="Times New Roman" w:hAnsi="Times New Roman"/>
          <w:sz w:val="24"/>
          <w:szCs w:val="24"/>
        </w:rPr>
        <w:t xml:space="preserve"> mai mult şi încă ceva decât vorba şi faptele sale, şi chiar mai mult decât toate sentimentele şi gândurile sale, este valabilă şi astăzi.</w:t>
      </w:r>
      <w:r w:rsidR="00285A18">
        <w:rPr>
          <w:rStyle w:val="FootnoteReference"/>
          <w:rFonts w:ascii="Times New Roman" w:hAnsi="Times New Roman"/>
          <w:sz w:val="24"/>
          <w:szCs w:val="24"/>
        </w:rPr>
        <w:footnoteReference w:id="14"/>
      </w:r>
      <w:r>
        <w:rPr>
          <w:rFonts w:ascii="Times New Roman" w:hAnsi="Times New Roman"/>
          <w:sz w:val="24"/>
          <w:szCs w:val="24"/>
        </w:rPr>
        <w:t xml:space="preserve"> </w:t>
      </w:r>
      <w:proofErr w:type="gramStart"/>
      <w:r>
        <w:rPr>
          <w:rFonts w:ascii="Times New Roman" w:hAnsi="Times New Roman"/>
          <w:sz w:val="24"/>
          <w:szCs w:val="24"/>
        </w:rPr>
        <w:t xml:space="preserve">Chiar trăirea acestui ceva </w:t>
      </w:r>
      <w:r>
        <w:rPr>
          <w:rFonts w:ascii="Times New Roman" w:hAnsi="Times New Roman"/>
          <w:i/>
          <w:iCs/>
          <w:sz w:val="24"/>
          <w:szCs w:val="24"/>
        </w:rPr>
        <w:t xml:space="preserve">mai mult </w:t>
      </w:r>
      <w:r>
        <w:rPr>
          <w:rFonts w:ascii="Times New Roman" w:hAnsi="Times New Roman"/>
          <w:sz w:val="24"/>
          <w:szCs w:val="24"/>
        </w:rPr>
        <w:t xml:space="preserve">şi </w:t>
      </w:r>
      <w:r>
        <w:rPr>
          <w:rFonts w:ascii="Times New Roman" w:hAnsi="Times New Roman"/>
          <w:i/>
          <w:iCs/>
          <w:sz w:val="24"/>
          <w:szCs w:val="24"/>
        </w:rPr>
        <w:t>încă ceva</w:t>
      </w:r>
      <w:r>
        <w:rPr>
          <w:rFonts w:ascii="Times New Roman" w:hAnsi="Times New Roman"/>
          <w:sz w:val="24"/>
          <w:szCs w:val="24"/>
        </w:rPr>
        <w:t xml:space="preserve"> constituie provocarea în cursul acestor exerciţii.</w:t>
      </w:r>
      <w:proofErr w:type="gramEnd"/>
      <w:r>
        <w:rPr>
          <w:rFonts w:ascii="Times New Roman" w:hAnsi="Times New Roman"/>
          <w:sz w:val="24"/>
          <w:szCs w:val="24"/>
        </w:rPr>
        <w:t xml:space="preserv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Vorbirea ne influenţează nu numai cu conţinutul ei, ci şi cu sonoritatea.</w:t>
      </w:r>
      <w:proofErr w:type="gramEnd"/>
      <w:r>
        <w:rPr>
          <w:rFonts w:ascii="Times New Roman" w:hAnsi="Times New Roman"/>
          <w:sz w:val="24"/>
          <w:szCs w:val="24"/>
        </w:rPr>
        <w:t xml:space="preserve"> </w:t>
      </w:r>
      <w:proofErr w:type="gramStart"/>
      <w:r>
        <w:rPr>
          <w:rFonts w:ascii="Times New Roman" w:hAnsi="Times New Roman"/>
          <w:sz w:val="24"/>
          <w:szCs w:val="24"/>
        </w:rPr>
        <w:t>Deşi sunetele în sine nu au nici o semnificaţie, au efect estetic şi putere de exprimare.</w:t>
      </w:r>
      <w:proofErr w:type="gramEnd"/>
      <w:r>
        <w:rPr>
          <w:rFonts w:ascii="Times New Roman" w:hAnsi="Times New Roman"/>
          <w:sz w:val="24"/>
          <w:szCs w:val="24"/>
        </w:rPr>
        <w:t xml:space="preserve"> </w:t>
      </w:r>
      <w:proofErr w:type="gramStart"/>
      <w:r>
        <w:rPr>
          <w:rFonts w:ascii="Times New Roman" w:hAnsi="Times New Roman"/>
          <w:sz w:val="24"/>
          <w:szCs w:val="24"/>
        </w:rPr>
        <w:t>Prozodia vorbirii înseamnă structura suprasegmentală a sunetelor.</w:t>
      </w:r>
      <w:proofErr w:type="gramEnd"/>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Crearea sugrasegmentelor în timpul vorbirii se conştientizează mai puţin decât seria sunetelor vorbirii.</w:t>
      </w:r>
      <w:proofErr w:type="gramEnd"/>
      <w:r>
        <w:rPr>
          <w:rFonts w:ascii="Times New Roman" w:hAnsi="Times New Roman"/>
          <w:sz w:val="24"/>
          <w:szCs w:val="24"/>
        </w:rPr>
        <w:t xml:space="preserve"> </w:t>
      </w:r>
      <w:proofErr w:type="gramStart"/>
      <w:r>
        <w:rPr>
          <w:rFonts w:ascii="Times New Roman" w:hAnsi="Times New Roman"/>
          <w:sz w:val="24"/>
          <w:szCs w:val="24"/>
        </w:rPr>
        <w:t>Prima dată planificăm formarea segmentelor, şi doar în al doilea rând cea a suprasegmentelor.</w:t>
      </w:r>
      <w:proofErr w:type="gramEnd"/>
      <w:r>
        <w:rPr>
          <w:rFonts w:ascii="Times New Roman" w:hAnsi="Times New Roman"/>
          <w:sz w:val="24"/>
          <w:szCs w:val="24"/>
        </w:rPr>
        <w:t xml:space="preserve"> </w:t>
      </w:r>
      <w:proofErr w:type="gramStart"/>
      <w:r>
        <w:rPr>
          <w:rFonts w:ascii="Times New Roman" w:hAnsi="Times New Roman"/>
          <w:sz w:val="24"/>
          <w:szCs w:val="24"/>
        </w:rPr>
        <w:t>Suprasegmentele le producem cu aceleaşi organe de vorbire şi deodată cu segmentele.</w:t>
      </w:r>
      <w:proofErr w:type="gramEnd"/>
      <w:r>
        <w:rPr>
          <w:rFonts w:ascii="Times New Roman" w:hAnsi="Times New Roman"/>
          <w:sz w:val="24"/>
          <w:szCs w:val="24"/>
        </w:rPr>
        <w:t xml:space="preserve"> Relaţiile accentuale, intonaţia, volumul, </w:t>
      </w:r>
      <w:r>
        <w:rPr>
          <w:rFonts w:ascii="Times New Roman" w:hAnsi="Times New Roman"/>
          <w:sz w:val="24"/>
          <w:szCs w:val="24"/>
        </w:rPr>
        <w:lastRenderedPageBreak/>
        <w:t>înălţimea, tonalitatea şi ritmul vorbirii şi pauzele inserate sunt semnele extralingvistice ale comunicaţiei, dar dacă utilizăm aceste mijloace de exprimare muzicale în mod conştient în cursul activităţii noastre de vorbire, atunci cu ajutorul lor mesajul nostru va fi fără echivoc, şi putem alcătui astfel o vorbire mai complexă.</w:t>
      </w:r>
    </w:p>
    <w:p w:rsidR="00AC598B" w:rsidRDefault="00AC598B" w:rsidP="006B232B">
      <w:pPr>
        <w:widowControl w:val="0"/>
        <w:autoSpaceDE w:val="0"/>
        <w:autoSpaceDN w:val="0"/>
        <w:adjustRightInd w:val="0"/>
        <w:spacing w:after="0" w:line="360" w:lineRule="auto"/>
        <w:jc w:val="both"/>
        <w:rPr>
          <w:rFonts w:ascii="Times New Roman" w:hAnsi="Times New Roman"/>
          <w:sz w:val="24"/>
          <w:szCs w:val="24"/>
        </w:rPr>
      </w:pPr>
    </w:p>
    <w:p w:rsidR="003E175D" w:rsidRDefault="003E175D" w:rsidP="006B232B">
      <w:pPr>
        <w:widowControl w:val="0"/>
        <w:autoSpaceDE w:val="0"/>
        <w:autoSpaceDN w:val="0"/>
        <w:adjustRightInd w:val="0"/>
        <w:spacing w:after="0" w:line="360" w:lineRule="auto"/>
        <w:jc w:val="both"/>
        <w:rPr>
          <w:rFonts w:ascii="Times New Roman" w:hAnsi="Times New Roman"/>
          <w:sz w:val="24"/>
          <w:szCs w:val="24"/>
        </w:rPr>
      </w:pPr>
    </w:p>
    <w:p w:rsidR="00AC598B" w:rsidRDefault="00AC598B" w:rsidP="00AC598B">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b/>
          <w:bCs/>
          <w:sz w:val="28"/>
          <w:szCs w:val="28"/>
        </w:rPr>
        <w:t>8. Exerciţiile improvizaţiei verbale în forme semi-fixe (FSF)</w:t>
      </w:r>
    </w:p>
    <w:p w:rsidR="00AC598B" w:rsidRDefault="00AC598B" w:rsidP="00AC598B">
      <w:pPr>
        <w:widowControl w:val="0"/>
        <w:autoSpaceDE w:val="0"/>
        <w:autoSpaceDN w:val="0"/>
        <w:adjustRightInd w:val="0"/>
        <w:spacing w:after="0" w:line="360" w:lineRule="auto"/>
        <w:jc w:val="center"/>
        <w:rPr>
          <w:rFonts w:ascii="Times New Roman" w:hAnsi="Times New Roman"/>
          <w:sz w:val="24"/>
          <w:szCs w:val="24"/>
        </w:rPr>
      </w:pPr>
    </w:p>
    <w:p w:rsidR="00AC598B" w:rsidRDefault="00AC598B" w:rsidP="00AC598B">
      <w:pPr>
        <w:widowControl w:val="0"/>
        <w:autoSpaceDE w:val="0"/>
        <w:autoSpaceDN w:val="0"/>
        <w:adjustRightInd w:val="0"/>
        <w:spacing w:after="0" w:line="360" w:lineRule="auto"/>
        <w:ind w:firstLine="720"/>
        <w:jc w:val="both"/>
        <w:rPr>
          <w:rFonts w:ascii="Times New Roman" w:hAnsi="Times New Roman"/>
          <w:i/>
          <w:iCs/>
          <w:sz w:val="24"/>
          <w:szCs w:val="24"/>
        </w:rPr>
      </w:pPr>
      <w:r>
        <w:rPr>
          <w:rFonts w:ascii="Times New Roman" w:hAnsi="Times New Roman"/>
          <w:sz w:val="24"/>
          <w:szCs w:val="24"/>
        </w:rPr>
        <w:t xml:space="preserve">Experienţele mele formulate în cursul aplicării şirului de exerciţii sunt următoarele: lanţul improvizaţiilor verbale FSF asigură interacţiunea continuă a vorbirii şi a gândirii. Sistemele de reguli de respectat, formate în mod consecvent, la prima vedere pot părea bariere, care îngrădesc exprimarea verbală individuală. Totuşi fără sisteme de reguli jocul îşi pierde valabilitatea, fiindcă nu mai are miză. Miza performativităţii actorului </w:t>
      </w:r>
      <w:proofErr w:type="gramStart"/>
      <w:r>
        <w:rPr>
          <w:rFonts w:ascii="Times New Roman" w:hAnsi="Times New Roman"/>
          <w:sz w:val="24"/>
          <w:szCs w:val="24"/>
        </w:rPr>
        <w:t>este</w:t>
      </w:r>
      <w:proofErr w:type="gramEnd"/>
      <w:r>
        <w:rPr>
          <w:rFonts w:ascii="Times New Roman" w:hAnsi="Times New Roman"/>
          <w:sz w:val="24"/>
          <w:szCs w:val="24"/>
        </w:rPr>
        <w:t xml:space="preserve"> executarea circumspectă a interpretării textului ca acţiune intelectuală, şi realizarea acesteia ca act artistic. </w:t>
      </w:r>
      <w:proofErr w:type="gramStart"/>
      <w:r>
        <w:rPr>
          <w:rFonts w:ascii="Times New Roman" w:hAnsi="Times New Roman"/>
          <w:sz w:val="24"/>
          <w:szCs w:val="24"/>
        </w:rPr>
        <w:t>Primul pas în acest proces poate fi experienţa exerciţiilor improvizaţiei verbale FSF.</w:t>
      </w:r>
      <w:proofErr w:type="gramEnd"/>
    </w:p>
    <w:p w:rsidR="00AC598B" w:rsidRDefault="00AC598B" w:rsidP="00AC598B">
      <w:pPr>
        <w:widowControl w:val="0"/>
        <w:autoSpaceDE w:val="0"/>
        <w:autoSpaceDN w:val="0"/>
        <w:adjustRightInd w:val="0"/>
        <w:spacing w:after="0" w:line="360" w:lineRule="auto"/>
        <w:ind w:firstLine="720"/>
        <w:jc w:val="both"/>
        <w:rPr>
          <w:rFonts w:ascii="Times New Roman" w:hAnsi="Times New Roman"/>
          <w:i/>
          <w:iCs/>
          <w:sz w:val="24"/>
          <w:szCs w:val="24"/>
        </w:rPr>
      </w:pPr>
      <w:proofErr w:type="gramStart"/>
      <w:r>
        <w:rPr>
          <w:rFonts w:ascii="Times New Roman" w:hAnsi="Times New Roman"/>
          <w:sz w:val="24"/>
          <w:szCs w:val="24"/>
        </w:rPr>
        <w:t>Gândirea încetineşte ritmul vorbirii, şi astfel se poate obţine mai uşor atenţia conştientă, condiţionarea la focusul silabic al limbii maghiare.</w:t>
      </w:r>
      <w:proofErr w:type="gramEnd"/>
      <w:r>
        <w:rPr>
          <w:rFonts w:ascii="Times New Roman" w:hAnsi="Times New Roman"/>
          <w:sz w:val="24"/>
          <w:szCs w:val="24"/>
        </w:rPr>
        <w:t xml:space="preserve"> </w:t>
      </w:r>
      <w:r>
        <w:rPr>
          <w:rFonts w:ascii="Times New Roman" w:hAnsi="Times New Roman"/>
        </w:rPr>
        <w:t xml:space="preserve">În timp </w:t>
      </w:r>
      <w:proofErr w:type="gramStart"/>
      <w:r>
        <w:rPr>
          <w:rFonts w:ascii="Times New Roman" w:hAnsi="Times New Roman"/>
        </w:rPr>
        <w:t>ce</w:t>
      </w:r>
      <w:proofErr w:type="gramEnd"/>
      <w:r>
        <w:rPr>
          <w:rFonts w:ascii="Times New Roman" w:hAnsi="Times New Roman"/>
        </w:rPr>
        <w:t xml:space="preserve"> în </w:t>
      </w:r>
      <w:r>
        <w:rPr>
          <w:rFonts w:ascii="Times New Roman" w:hAnsi="Times New Roman"/>
          <w:sz w:val="24"/>
          <w:szCs w:val="24"/>
        </w:rPr>
        <w:t>procesul de învăţare a cititului condiţia de bază a succesului este conştientizarea fonemelor, cerinţa de bază a articulării precise este formarea automatismului de pronunţie cu focus silabic.</w:t>
      </w:r>
    </w:p>
    <w:p w:rsidR="00AC598B" w:rsidRDefault="00AC598B" w:rsidP="00AC598B">
      <w:pPr>
        <w:widowControl w:val="0"/>
        <w:autoSpaceDE w:val="0"/>
        <w:autoSpaceDN w:val="0"/>
        <w:adjustRightInd w:val="0"/>
        <w:spacing w:after="0" w:line="360" w:lineRule="auto"/>
        <w:ind w:firstLine="720"/>
        <w:jc w:val="both"/>
        <w:rPr>
          <w:rFonts w:ascii="Times New Roman" w:hAnsi="Times New Roman"/>
          <w:i/>
          <w:iCs/>
          <w:sz w:val="24"/>
          <w:szCs w:val="24"/>
        </w:rPr>
      </w:pPr>
      <w:r>
        <w:rPr>
          <w:rFonts w:ascii="Times New Roman" w:hAnsi="Times New Roman"/>
          <w:sz w:val="24"/>
          <w:szCs w:val="24"/>
        </w:rPr>
        <w:t xml:space="preserve">Concepţia profesională larg acceptată, conform căreia pe scenă pronunţia bine audibilă şi cu sonoritate amplă a vocalelor </w:t>
      </w:r>
      <w:proofErr w:type="gramStart"/>
      <w:r>
        <w:rPr>
          <w:rFonts w:ascii="Times New Roman" w:hAnsi="Times New Roman"/>
          <w:sz w:val="24"/>
          <w:szCs w:val="24"/>
        </w:rPr>
        <w:t>este</w:t>
      </w:r>
      <w:proofErr w:type="gramEnd"/>
      <w:r>
        <w:rPr>
          <w:rFonts w:ascii="Times New Roman" w:hAnsi="Times New Roman"/>
          <w:sz w:val="24"/>
          <w:szCs w:val="24"/>
        </w:rPr>
        <w:t xml:space="preserve"> obligatorie, devine de sine înţeles pentru studenţi. În cursul improvizaţiilor verbale FSF are loc şi articularea grupurilor de consoane şi examinarea acestora. </w:t>
      </w:r>
      <w:proofErr w:type="gramStart"/>
      <w:r>
        <w:rPr>
          <w:rFonts w:ascii="Times New Roman" w:hAnsi="Times New Roman"/>
          <w:sz w:val="24"/>
          <w:szCs w:val="24"/>
        </w:rPr>
        <w:t>Exerciţiile improvizaţiei verbale FSF educă studenţii la segmentare şi coordonare precisă.</w:t>
      </w:r>
      <w:proofErr w:type="gramEnd"/>
      <w:r>
        <w:rPr>
          <w:rFonts w:ascii="Times New Roman" w:hAnsi="Times New Roman"/>
          <w:sz w:val="24"/>
          <w:szCs w:val="24"/>
        </w:rPr>
        <w:t xml:space="preserve"> Caracterul cumpătat al textului memorizat perfect, siguranţa textului repetat îndelung cu voce tare dispare. Vorbitorul gândeşte, îşi activează lexiconul mental, alege din acesta în mod creativ cuvântul, sintagma, propoziţia potrivită, şi între timp </w:t>
      </w:r>
      <w:proofErr w:type="gramStart"/>
      <w:r>
        <w:rPr>
          <w:rFonts w:ascii="Times New Roman" w:hAnsi="Times New Roman"/>
          <w:sz w:val="24"/>
          <w:szCs w:val="24"/>
        </w:rPr>
        <w:t>este</w:t>
      </w:r>
      <w:proofErr w:type="gramEnd"/>
      <w:r>
        <w:rPr>
          <w:rFonts w:ascii="Times New Roman" w:hAnsi="Times New Roman"/>
          <w:sz w:val="24"/>
          <w:szCs w:val="24"/>
        </w:rPr>
        <w:t xml:space="preserve"> atent şi la sonorizarea textului. După </w:t>
      </w:r>
      <w:proofErr w:type="gramStart"/>
      <w:r>
        <w:rPr>
          <w:rFonts w:ascii="Times New Roman" w:hAnsi="Times New Roman"/>
          <w:sz w:val="24"/>
          <w:szCs w:val="24"/>
        </w:rPr>
        <w:t>un</w:t>
      </w:r>
      <w:proofErr w:type="gramEnd"/>
      <w:r>
        <w:rPr>
          <w:rFonts w:ascii="Times New Roman" w:hAnsi="Times New Roman"/>
          <w:sz w:val="24"/>
          <w:szCs w:val="24"/>
        </w:rPr>
        <w:t xml:space="preserve"> anumit timp, într-un stadiu mai înalt al realizării, acordarea mentală optimizează echilibrul presiunii aerului şi tensiunii musculare. Studenţii </w:t>
      </w:r>
      <w:proofErr w:type="gramStart"/>
      <w:r>
        <w:rPr>
          <w:rFonts w:ascii="Times New Roman" w:hAnsi="Times New Roman"/>
          <w:sz w:val="24"/>
          <w:szCs w:val="24"/>
        </w:rPr>
        <w:t>devin</w:t>
      </w:r>
      <w:proofErr w:type="gramEnd"/>
      <w:r>
        <w:rPr>
          <w:rFonts w:ascii="Times New Roman" w:hAnsi="Times New Roman"/>
          <w:sz w:val="24"/>
          <w:szCs w:val="24"/>
        </w:rPr>
        <w:t xml:space="preserve"> capabili de a vorbi într-un registru mediu, cu tonus muscular bun, oferind o performanţă vocală uniformă şi echilibrată, chiar şi sunetele de la sfârşit devenind mai masive.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lastRenderedPageBreak/>
        <w:t>În timpul exerciţiilor studenţii stau în cerc în picioare sau şezând, vorbesc şi se mişcă.</w:t>
      </w:r>
      <w:proofErr w:type="gramEnd"/>
      <w:r>
        <w:rPr>
          <w:rFonts w:ascii="Times New Roman" w:hAnsi="Times New Roman"/>
          <w:sz w:val="24"/>
          <w:szCs w:val="24"/>
        </w:rPr>
        <w:t xml:space="preserve"> Mişcarea cu uşurinţă şi relaxată </w:t>
      </w:r>
      <w:proofErr w:type="gramStart"/>
      <w:r>
        <w:rPr>
          <w:rFonts w:ascii="Times New Roman" w:hAnsi="Times New Roman"/>
          <w:sz w:val="24"/>
          <w:szCs w:val="24"/>
        </w:rPr>
        <w:t>este</w:t>
      </w:r>
      <w:proofErr w:type="gramEnd"/>
      <w:r>
        <w:rPr>
          <w:rFonts w:ascii="Times New Roman" w:hAnsi="Times New Roman"/>
          <w:sz w:val="24"/>
          <w:szCs w:val="24"/>
        </w:rPr>
        <w:t xml:space="preserve"> un criteriu important al armoniei prezenţei scenicei, care coordonează vorbirea cu acţiunea. </w:t>
      </w:r>
      <w:proofErr w:type="gramStart"/>
      <w:r>
        <w:rPr>
          <w:rFonts w:ascii="Times New Roman" w:hAnsi="Times New Roman"/>
          <w:sz w:val="24"/>
          <w:szCs w:val="24"/>
        </w:rPr>
        <w:t>Studentul la actorie, care începe exerciţiul, indică studentul următor arătând spre el, sau aruncându-i o minge, acesta procedează la fel cu cel care urmează, şi aşa mai departe.</w:t>
      </w:r>
      <w:proofErr w:type="gramEnd"/>
      <w:r>
        <w:rPr>
          <w:rFonts w:ascii="Times New Roman" w:hAnsi="Times New Roman"/>
          <w:sz w:val="24"/>
          <w:szCs w:val="24"/>
        </w:rPr>
        <w:t xml:space="preserve"> Aceste </w:t>
      </w:r>
      <w:proofErr w:type="gramStart"/>
      <w:r>
        <w:rPr>
          <w:rFonts w:ascii="Times New Roman" w:hAnsi="Times New Roman"/>
          <w:sz w:val="24"/>
          <w:szCs w:val="24"/>
        </w:rPr>
        <w:t>este</w:t>
      </w:r>
      <w:proofErr w:type="gramEnd"/>
      <w:r>
        <w:rPr>
          <w:rFonts w:ascii="Times New Roman" w:hAnsi="Times New Roman"/>
          <w:sz w:val="24"/>
          <w:szCs w:val="24"/>
        </w:rPr>
        <w:t xml:space="preserve"> începutul unei serii de acţiuni creative, studenţii fiind atenţi la mediul înconjurător şi la procesele interioare. Condiţia de bază a receptivităţii </w:t>
      </w:r>
      <w:proofErr w:type="gramStart"/>
      <w:r>
        <w:rPr>
          <w:rFonts w:ascii="Times New Roman" w:hAnsi="Times New Roman"/>
          <w:sz w:val="24"/>
          <w:szCs w:val="24"/>
        </w:rPr>
        <w:t>este</w:t>
      </w:r>
      <w:proofErr w:type="gramEnd"/>
      <w:r>
        <w:rPr>
          <w:rFonts w:ascii="Times New Roman" w:hAnsi="Times New Roman"/>
          <w:sz w:val="24"/>
          <w:szCs w:val="24"/>
        </w:rPr>
        <w:t xml:space="preserve"> deschiderea. </w:t>
      </w:r>
      <w:proofErr w:type="gramStart"/>
      <w:r>
        <w:rPr>
          <w:rFonts w:ascii="Times New Roman" w:hAnsi="Times New Roman"/>
          <w:sz w:val="24"/>
          <w:szCs w:val="24"/>
        </w:rPr>
        <w:t>A fi receptiv înseamnă, că suntem gata de a primi ceva nou.</w:t>
      </w:r>
      <w:proofErr w:type="gramEnd"/>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p>
    <w:p w:rsidR="003E175D" w:rsidRPr="009237AF" w:rsidRDefault="003E175D" w:rsidP="00AC598B">
      <w:pPr>
        <w:widowControl w:val="0"/>
        <w:autoSpaceDE w:val="0"/>
        <w:autoSpaceDN w:val="0"/>
        <w:adjustRightInd w:val="0"/>
        <w:spacing w:after="0" w:line="360" w:lineRule="auto"/>
        <w:ind w:firstLine="720"/>
        <w:jc w:val="both"/>
        <w:rPr>
          <w:rFonts w:ascii="Times New Roman" w:hAnsi="Times New Roman"/>
          <w:sz w:val="24"/>
          <w:szCs w:val="24"/>
        </w:rPr>
      </w:pPr>
    </w:p>
    <w:p w:rsidR="00AC598B" w:rsidRDefault="00AC598B" w:rsidP="00AC598B">
      <w:pPr>
        <w:widowControl w:val="0"/>
        <w:autoSpaceDE w:val="0"/>
        <w:autoSpaceDN w:val="0"/>
        <w:adjustRightInd w:val="0"/>
        <w:ind w:right="49"/>
        <w:jc w:val="center"/>
        <w:rPr>
          <w:rFonts w:ascii="Times New Roman" w:hAnsi="Times New Roman"/>
          <w:b/>
          <w:bCs/>
          <w:sz w:val="28"/>
          <w:szCs w:val="28"/>
        </w:rPr>
      </w:pPr>
      <w:r>
        <w:rPr>
          <w:rFonts w:ascii="Times New Roman" w:hAnsi="Times New Roman"/>
          <w:b/>
          <w:bCs/>
          <w:sz w:val="28"/>
          <w:szCs w:val="28"/>
        </w:rPr>
        <w:t>Concluzie</w:t>
      </w:r>
    </w:p>
    <w:p w:rsidR="00AC598B" w:rsidRDefault="00AC598B" w:rsidP="00AC598B">
      <w:pPr>
        <w:widowControl w:val="0"/>
        <w:autoSpaceDE w:val="0"/>
        <w:autoSpaceDN w:val="0"/>
        <w:adjustRightInd w:val="0"/>
        <w:spacing w:after="0" w:line="360" w:lineRule="auto"/>
        <w:jc w:val="both"/>
        <w:rPr>
          <w:rFonts w:ascii="Times New Roman" w:hAnsi="Times New Roman"/>
          <w:sz w:val="24"/>
          <w:szCs w:val="24"/>
        </w:rPr>
      </w:pP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Improvizaţia verbal FSF oferă posibilitatea de </w:t>
      </w:r>
      <w:proofErr w:type="gramStart"/>
      <w:r>
        <w:rPr>
          <w:rFonts w:ascii="Times New Roman" w:hAnsi="Times New Roman"/>
          <w:sz w:val="24"/>
          <w:szCs w:val="24"/>
        </w:rPr>
        <w:t>a</w:t>
      </w:r>
      <w:proofErr w:type="gramEnd"/>
      <w:r>
        <w:rPr>
          <w:rFonts w:ascii="Times New Roman" w:hAnsi="Times New Roman"/>
          <w:sz w:val="24"/>
          <w:szCs w:val="24"/>
        </w:rPr>
        <w:t xml:space="preserve"> examina procesul de formare a sunetelor, de a percepe în mod conştient activităţii musculare care au loc în timpul articulării sunetelor vorbirii, şi de a trăi posibilitatea gândirii creative.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Punctul de pornire al metodei mele </w:t>
      </w:r>
      <w:proofErr w:type="gramStart"/>
      <w:r>
        <w:rPr>
          <w:rFonts w:ascii="Times New Roman" w:hAnsi="Times New Roman"/>
          <w:sz w:val="24"/>
          <w:szCs w:val="24"/>
        </w:rPr>
        <w:t>este</w:t>
      </w:r>
      <w:proofErr w:type="gramEnd"/>
      <w:r>
        <w:rPr>
          <w:rFonts w:ascii="Times New Roman" w:hAnsi="Times New Roman"/>
          <w:sz w:val="24"/>
          <w:szCs w:val="24"/>
        </w:rPr>
        <w:t xml:space="preserve"> formarea conştiinţei corporale bine dezvoltate: postură corectă prin percepţia organelor de simţ, dezvoltarea musculaturii flexibile şi trăirea conştientizării sonorităţii sigură pe sine. </w:t>
      </w:r>
      <w:proofErr w:type="gramStart"/>
      <w:r>
        <w:rPr>
          <w:rFonts w:ascii="Times New Roman" w:hAnsi="Times New Roman"/>
          <w:sz w:val="24"/>
          <w:szCs w:val="24"/>
        </w:rPr>
        <w:t>Voce cu rezonanţă amplă cu poate provine nici dintr-un corp cu musculatură prea rigidă, nici dintr-unul cu musculatură prea leneşă.</w:t>
      </w:r>
      <w:proofErr w:type="gramEnd"/>
      <w:r>
        <w:rPr>
          <w:rFonts w:ascii="Times New Roman" w:hAnsi="Times New Roman"/>
          <w:sz w:val="24"/>
          <w:szCs w:val="24"/>
        </w:rPr>
        <w:t xml:space="preserve">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Experienţa mea </w:t>
      </w:r>
      <w:proofErr w:type="gramStart"/>
      <w:r>
        <w:rPr>
          <w:rFonts w:ascii="Times New Roman" w:hAnsi="Times New Roman"/>
          <w:sz w:val="24"/>
          <w:szCs w:val="24"/>
        </w:rPr>
        <w:t>este</w:t>
      </w:r>
      <w:proofErr w:type="gramEnd"/>
      <w:r>
        <w:rPr>
          <w:rFonts w:ascii="Times New Roman" w:hAnsi="Times New Roman"/>
          <w:sz w:val="24"/>
          <w:szCs w:val="24"/>
        </w:rPr>
        <w:t>, că modalitatea cea mai eficientă de formare şi menţinere a tensiunii musculare potrivite a corpului este îmbinarea următoarelor trei metode: tehnica Alexander, gimnastica sfincterelor şi terapia prin sunete.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 Inserarea în şirul exerciţiilor </w:t>
      </w:r>
      <w:proofErr w:type="gramStart"/>
      <w:r>
        <w:rPr>
          <w:rFonts w:ascii="Times New Roman" w:hAnsi="Times New Roman"/>
          <w:sz w:val="24"/>
          <w:szCs w:val="24"/>
        </w:rPr>
        <w:t>ITS</w:t>
      </w:r>
      <w:proofErr w:type="gramEnd"/>
      <w:r>
        <w:rPr>
          <w:rFonts w:ascii="Times New Roman" w:hAnsi="Times New Roman"/>
          <w:sz w:val="24"/>
          <w:szCs w:val="24"/>
        </w:rPr>
        <w:t xml:space="preserve"> a unor serii de mişcări fine şi mari, care se repetă ciclic, ajută în menţinerea stării de concentraţie, în coordonarea mişcărilor părţii drepte şi stângi a corpului şi în păstrarea echilibrului. Centrul de gravitaţie se poziţionează în partea inferioară </w:t>
      </w:r>
      <w:proofErr w:type="gramStart"/>
      <w:r>
        <w:rPr>
          <w:rFonts w:ascii="Times New Roman" w:hAnsi="Times New Roman"/>
          <w:sz w:val="24"/>
          <w:szCs w:val="24"/>
        </w:rPr>
        <w:t>a</w:t>
      </w:r>
      <w:proofErr w:type="gramEnd"/>
      <w:r>
        <w:rPr>
          <w:rFonts w:ascii="Times New Roman" w:hAnsi="Times New Roman"/>
          <w:sz w:val="24"/>
          <w:szCs w:val="24"/>
        </w:rPr>
        <w:t xml:space="preserve"> abdomenului, baza sonorităţii se întăreşte, şi respiraţia se adânceşte.</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În cursul exerciţiilor, datorită repetiţiilor continue se iveşte ocazia examinării aprofundate a gesturilor articulării – bazate pe mişcări musculare coordonate – a fiecărui sunet al vorbirii, reţinerii senzaţiilor musculare şi memorizării acestora.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În cursul formării exerciţiilor de improvizaţie verbală FSF percepţia senzaţiilor musculare cu organele de simţ şi activarea lexiconului mental la început are loc în </w:t>
      </w:r>
      <w:r>
        <w:rPr>
          <w:rFonts w:ascii="Times New Roman" w:hAnsi="Times New Roman"/>
          <w:sz w:val="24"/>
          <w:szCs w:val="24"/>
        </w:rPr>
        <w:lastRenderedPageBreak/>
        <w:t xml:space="preserve">mod alternativ, iar apoi în mod simultan, îndată </w:t>
      </w:r>
      <w:proofErr w:type="gramStart"/>
      <w:r>
        <w:rPr>
          <w:rFonts w:ascii="Times New Roman" w:hAnsi="Times New Roman"/>
          <w:sz w:val="24"/>
          <w:szCs w:val="24"/>
        </w:rPr>
        <w:t>ce</w:t>
      </w:r>
      <w:proofErr w:type="gramEnd"/>
      <w:r>
        <w:rPr>
          <w:rFonts w:ascii="Times New Roman" w:hAnsi="Times New Roman"/>
          <w:sz w:val="24"/>
          <w:szCs w:val="24"/>
        </w:rPr>
        <w:t xml:space="preserve"> corectările tehnice devin aptitudini.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Utilizarea combinată a tehnicii Alexander, a gimnasticii sfincterelor şi a terapiei prin sunete multiplică eficienţa educaţiei vorbirii: menţine starea dinamică a corpului, face posibilă emiterea liberă, relaxată, nestânjenită a sunetelor.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Şirul tot mai complex al improvizaţiei verbale FSF creează </w:t>
      </w:r>
      <w:proofErr w:type="gramStart"/>
      <w:r>
        <w:rPr>
          <w:rFonts w:ascii="Times New Roman" w:hAnsi="Times New Roman"/>
          <w:sz w:val="24"/>
          <w:szCs w:val="24"/>
        </w:rPr>
        <w:t>un</w:t>
      </w:r>
      <w:proofErr w:type="gramEnd"/>
      <w:r>
        <w:rPr>
          <w:rFonts w:ascii="Times New Roman" w:hAnsi="Times New Roman"/>
          <w:sz w:val="24"/>
          <w:szCs w:val="24"/>
        </w:rPr>
        <w:t xml:space="preserve"> echilibru între provocare şi aptitudine, facilitează funcţionarea coordonată a acţiunilor şi a conştiinţei. Sistemul de reguli </w:t>
      </w:r>
      <w:proofErr w:type="gramStart"/>
      <w:r>
        <w:rPr>
          <w:rFonts w:ascii="Times New Roman" w:hAnsi="Times New Roman"/>
          <w:sz w:val="24"/>
          <w:szCs w:val="24"/>
        </w:rPr>
        <w:t>este</w:t>
      </w:r>
      <w:proofErr w:type="gramEnd"/>
      <w:r>
        <w:rPr>
          <w:rFonts w:ascii="Times New Roman" w:hAnsi="Times New Roman"/>
          <w:sz w:val="24"/>
          <w:szCs w:val="24"/>
        </w:rPr>
        <w:t xml:space="preserve"> clar, scopul propus este crearea unui discurs nou, care poate fi ori un şir de cuvinte, ori o întâmplare personală bazată pe cinci cuvinte date, ori o poveste fictivă. În caz de succes reacţiile ulterioare sunt pozitive fără echivoc, atât din partea studenţilor la actorie, cât şi din partea profesorului, ceea </w:t>
      </w:r>
      <w:proofErr w:type="gramStart"/>
      <w:r>
        <w:rPr>
          <w:rFonts w:ascii="Times New Roman" w:hAnsi="Times New Roman"/>
          <w:sz w:val="24"/>
          <w:szCs w:val="24"/>
        </w:rPr>
        <w:t>ce</w:t>
      </w:r>
      <w:proofErr w:type="gramEnd"/>
      <w:r>
        <w:rPr>
          <w:rFonts w:ascii="Times New Roman" w:hAnsi="Times New Roman"/>
          <w:sz w:val="24"/>
          <w:szCs w:val="24"/>
        </w:rPr>
        <w:t xml:space="preserve"> are un efect benefic asupra respectului de sine al creatorului discursului. Dezvoltarea personalităţii şi dezvoltarea vocii se influenţează reciproc: în dată </w:t>
      </w:r>
      <w:proofErr w:type="gramStart"/>
      <w:r>
        <w:rPr>
          <w:rFonts w:ascii="Times New Roman" w:hAnsi="Times New Roman"/>
          <w:sz w:val="24"/>
          <w:szCs w:val="24"/>
        </w:rPr>
        <w:t>ce</w:t>
      </w:r>
      <w:proofErr w:type="gramEnd"/>
      <w:r>
        <w:rPr>
          <w:rFonts w:ascii="Times New Roman" w:hAnsi="Times New Roman"/>
          <w:sz w:val="24"/>
          <w:szCs w:val="24"/>
        </w:rPr>
        <w:t xml:space="preserve"> se întăreşte conştiinţa de sine, se intensifică capacitatea de rezonanţă.</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Controlul neîncetat: supravegherea posturii, echilibrarea funcţiilor musculare, precizia pronunţiei, formarea unui </w:t>
      </w:r>
      <w:proofErr w:type="gramStart"/>
      <w:r>
        <w:rPr>
          <w:rFonts w:ascii="Times New Roman" w:hAnsi="Times New Roman"/>
          <w:sz w:val="24"/>
          <w:szCs w:val="24"/>
        </w:rPr>
        <w:t>discurs</w:t>
      </w:r>
      <w:proofErr w:type="gramEnd"/>
      <w:r>
        <w:rPr>
          <w:rFonts w:ascii="Times New Roman" w:hAnsi="Times New Roman"/>
          <w:sz w:val="24"/>
          <w:szCs w:val="24"/>
        </w:rPr>
        <w:t xml:space="preserve"> corect din punct de vedere gramatical şi nuanţat în sonoritate, toate ajută în menţinerea conştiinţei de sine, şi garantează păstrarea stării de atenţie activă. </w:t>
      </w:r>
    </w:p>
    <w:p w:rsidR="00AC598B" w:rsidRDefault="00AC598B" w:rsidP="00AC598B">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Exerciţiile improvizaţiei verbale în forme semi-fixe armonizează starea de alertă intelectuală cu sistemul de cerinţe </w:t>
      </w:r>
      <w:proofErr w:type="gramStart"/>
      <w:r>
        <w:rPr>
          <w:rFonts w:ascii="Times New Roman" w:hAnsi="Times New Roman"/>
          <w:sz w:val="24"/>
          <w:szCs w:val="24"/>
        </w:rPr>
        <w:t>a</w:t>
      </w:r>
      <w:proofErr w:type="gramEnd"/>
      <w:r>
        <w:rPr>
          <w:rFonts w:ascii="Times New Roman" w:hAnsi="Times New Roman"/>
          <w:sz w:val="24"/>
          <w:szCs w:val="24"/>
        </w:rPr>
        <w:t xml:space="preserve"> educaţiei tehnicii de vorbire. </w:t>
      </w:r>
      <w:proofErr w:type="gramStart"/>
      <w:r>
        <w:rPr>
          <w:rFonts w:ascii="Times New Roman" w:hAnsi="Times New Roman"/>
          <w:sz w:val="24"/>
          <w:szCs w:val="24"/>
        </w:rPr>
        <w:t>În cursul executării exerciţiilor iese la iveală utilitatea lor didactică, tehnică şi creatologică în aceeaşi măsură.</w:t>
      </w:r>
      <w:proofErr w:type="gramEnd"/>
    </w:p>
    <w:p w:rsidR="003E175D" w:rsidRDefault="003E175D" w:rsidP="00AC598B">
      <w:pPr>
        <w:widowControl w:val="0"/>
        <w:autoSpaceDE w:val="0"/>
        <w:autoSpaceDN w:val="0"/>
        <w:adjustRightInd w:val="0"/>
        <w:spacing w:after="0" w:line="360" w:lineRule="auto"/>
        <w:ind w:firstLine="720"/>
        <w:jc w:val="both"/>
        <w:rPr>
          <w:rFonts w:ascii="Times New Roman" w:hAnsi="Times New Roman"/>
          <w:sz w:val="24"/>
          <w:szCs w:val="24"/>
        </w:rPr>
      </w:pPr>
    </w:p>
    <w:p w:rsidR="00AC598B" w:rsidRDefault="00AC598B" w:rsidP="003E175D">
      <w:pPr>
        <w:widowControl w:val="0"/>
        <w:autoSpaceDE w:val="0"/>
        <w:autoSpaceDN w:val="0"/>
        <w:adjustRightInd w:val="0"/>
        <w:spacing w:after="0" w:line="360" w:lineRule="auto"/>
        <w:jc w:val="both"/>
        <w:rPr>
          <w:rFonts w:ascii="Times New Roman" w:hAnsi="Times New Roman"/>
          <w:sz w:val="24"/>
          <w:szCs w:val="24"/>
        </w:rPr>
      </w:pPr>
    </w:p>
    <w:p w:rsidR="00AC598B" w:rsidRDefault="00AC598B" w:rsidP="00AC598B">
      <w:pPr>
        <w:widowControl w:val="0"/>
        <w:autoSpaceDE w:val="0"/>
        <w:autoSpaceDN w:val="0"/>
        <w:adjustRightInd w:val="0"/>
        <w:spacing w:line="360" w:lineRule="auto"/>
        <w:jc w:val="center"/>
        <w:rPr>
          <w:rFonts w:ascii="Times New Roman" w:hAnsi="Times New Roman"/>
          <w:b/>
          <w:bCs/>
          <w:sz w:val="28"/>
          <w:szCs w:val="28"/>
        </w:rPr>
      </w:pPr>
      <w:r>
        <w:rPr>
          <w:rFonts w:ascii="Times New Roman" w:hAnsi="Times New Roman"/>
          <w:b/>
          <w:bCs/>
          <w:sz w:val="28"/>
          <w:szCs w:val="28"/>
        </w:rPr>
        <w:t>Bibliografie</w:t>
      </w:r>
    </w:p>
    <w:p w:rsidR="00AC598B" w:rsidRDefault="00AC598B" w:rsidP="00AC598B">
      <w:pPr>
        <w:widowControl w:val="0"/>
        <w:autoSpaceDE w:val="0"/>
        <w:autoSpaceDN w:val="0"/>
        <w:adjustRightInd w:val="0"/>
        <w:spacing w:line="360" w:lineRule="auto"/>
        <w:rPr>
          <w:rFonts w:ascii="Times New Roman" w:hAnsi="Times New Roman"/>
          <w:b/>
          <w:bCs/>
          <w:sz w:val="28"/>
          <w:szCs w:val="28"/>
        </w:rPr>
      </w:pPr>
      <w:r>
        <w:rPr>
          <w:rFonts w:ascii="Times New Roman" w:hAnsi="Times New Roman"/>
          <w:sz w:val="24"/>
          <w:szCs w:val="24"/>
        </w:rPr>
        <w:t xml:space="preserve">Arisztotelész: </w:t>
      </w:r>
      <w:r>
        <w:rPr>
          <w:rFonts w:ascii="Times New Roman" w:hAnsi="Times New Roman"/>
          <w:i/>
          <w:iCs/>
          <w:sz w:val="24"/>
          <w:szCs w:val="24"/>
        </w:rPr>
        <w:t>Hermeneutika [Aristotel: Hermeneutică]</w:t>
      </w:r>
      <w:r>
        <w:rPr>
          <w:rFonts w:ascii="Times New Roman" w:hAnsi="Times New Roman"/>
          <w:sz w:val="24"/>
          <w:szCs w:val="24"/>
        </w:rPr>
        <w:t>, Budapest, Kossuth, 1994.</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Artaud, Antonin: </w:t>
      </w:r>
      <w:r>
        <w:rPr>
          <w:rFonts w:ascii="Times New Roman" w:hAnsi="Times New Roman"/>
          <w:i/>
          <w:iCs/>
          <w:sz w:val="24"/>
          <w:szCs w:val="24"/>
        </w:rPr>
        <w:t>A könyörtelen színház [Teatrul cruzimii]</w:t>
      </w:r>
      <w:r>
        <w:rPr>
          <w:rFonts w:ascii="Times New Roman" w:hAnsi="Times New Roman"/>
          <w:sz w:val="24"/>
          <w:szCs w:val="24"/>
        </w:rPr>
        <w:t>, Budapest, Gondolat, 1985.</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Augustinus: </w:t>
      </w:r>
      <w:r>
        <w:rPr>
          <w:rFonts w:ascii="Times New Roman" w:hAnsi="Times New Roman"/>
          <w:i/>
          <w:iCs/>
          <w:sz w:val="24"/>
          <w:szCs w:val="24"/>
        </w:rPr>
        <w:t>Vallomások [Confesiuni]</w:t>
      </w:r>
      <w:r>
        <w:rPr>
          <w:rFonts w:ascii="Times New Roman" w:hAnsi="Times New Roman"/>
          <w:sz w:val="24"/>
          <w:szCs w:val="24"/>
        </w:rPr>
        <w:t>, Budapest, Gondolat, 1987.</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Austin, John L.: </w:t>
      </w:r>
      <w:r>
        <w:rPr>
          <w:rFonts w:ascii="Times New Roman" w:hAnsi="Times New Roman"/>
          <w:i/>
          <w:iCs/>
          <w:sz w:val="24"/>
          <w:szCs w:val="24"/>
        </w:rPr>
        <w:t xml:space="preserve">Tetten ért szavak [Cum </w:t>
      </w:r>
      <w:proofErr w:type="gramStart"/>
      <w:r>
        <w:rPr>
          <w:rFonts w:ascii="Times New Roman" w:hAnsi="Times New Roman"/>
          <w:i/>
          <w:iCs/>
          <w:sz w:val="24"/>
          <w:szCs w:val="24"/>
        </w:rPr>
        <w:t>să</w:t>
      </w:r>
      <w:proofErr w:type="gramEnd"/>
      <w:r>
        <w:rPr>
          <w:rFonts w:ascii="Times New Roman" w:hAnsi="Times New Roman"/>
          <w:i/>
          <w:iCs/>
          <w:sz w:val="24"/>
          <w:szCs w:val="24"/>
        </w:rPr>
        <w:t xml:space="preserve"> faci lucruri cu vorbe]</w:t>
      </w:r>
      <w:r>
        <w:rPr>
          <w:rFonts w:ascii="Times New Roman" w:hAnsi="Times New Roman"/>
          <w:sz w:val="24"/>
          <w:szCs w:val="24"/>
        </w:rPr>
        <w:t>, Akadémiai, Budapest, 1990.</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Barthes, Roland: </w:t>
      </w:r>
      <w:r>
        <w:rPr>
          <w:rFonts w:ascii="Times New Roman" w:hAnsi="Times New Roman"/>
          <w:i/>
          <w:iCs/>
          <w:sz w:val="24"/>
          <w:szCs w:val="24"/>
        </w:rPr>
        <w:t>A szöveg öröme [Plăcerea textului]</w:t>
      </w:r>
      <w:r>
        <w:rPr>
          <w:rFonts w:ascii="Times New Roman" w:hAnsi="Times New Roman"/>
          <w:sz w:val="24"/>
          <w:szCs w:val="24"/>
        </w:rPr>
        <w:t>, Budapest, Osiris, 1996.</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lastRenderedPageBreak/>
        <w:t xml:space="preserve">Birkenbihl, Vera F.: </w:t>
      </w:r>
      <w:r>
        <w:rPr>
          <w:rFonts w:ascii="Times New Roman" w:hAnsi="Times New Roman"/>
          <w:i/>
          <w:iCs/>
          <w:sz w:val="24"/>
          <w:szCs w:val="24"/>
        </w:rPr>
        <w:t>Kommunikációs gyakorlatok</w:t>
      </w:r>
      <w:r>
        <w:rPr>
          <w:rFonts w:ascii="Times New Roman" w:hAnsi="Times New Roman"/>
          <w:sz w:val="24"/>
          <w:szCs w:val="24"/>
        </w:rPr>
        <w:t>, Budapest, Trivium, 2000.</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Bolla Kálmán: </w:t>
      </w:r>
      <w:r>
        <w:rPr>
          <w:rFonts w:ascii="Times New Roman" w:hAnsi="Times New Roman"/>
          <w:i/>
          <w:iCs/>
          <w:sz w:val="24"/>
          <w:szCs w:val="24"/>
        </w:rPr>
        <w:t>Magyar fonetikai atlasz</w:t>
      </w:r>
      <w:r>
        <w:rPr>
          <w:rFonts w:ascii="Times New Roman" w:hAnsi="Times New Roman"/>
          <w:sz w:val="24"/>
          <w:szCs w:val="24"/>
        </w:rPr>
        <w:t>, Budapest, Nemzeti Tankönyvkiadó, 1995.</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Buda Béla: </w:t>
      </w:r>
      <w:proofErr w:type="gramStart"/>
      <w:r>
        <w:rPr>
          <w:rFonts w:ascii="Times New Roman" w:hAnsi="Times New Roman"/>
          <w:i/>
          <w:iCs/>
          <w:sz w:val="24"/>
          <w:szCs w:val="24"/>
        </w:rPr>
        <w:t>Az</w:t>
      </w:r>
      <w:proofErr w:type="gramEnd"/>
      <w:r>
        <w:rPr>
          <w:rFonts w:ascii="Times New Roman" w:hAnsi="Times New Roman"/>
          <w:i/>
          <w:iCs/>
          <w:sz w:val="24"/>
          <w:szCs w:val="24"/>
        </w:rPr>
        <w:t xml:space="preserve"> empátia, a beleélés lélektana</w:t>
      </w:r>
      <w:r>
        <w:rPr>
          <w:rFonts w:ascii="Times New Roman" w:hAnsi="Times New Roman"/>
          <w:sz w:val="24"/>
          <w:szCs w:val="24"/>
        </w:rPr>
        <w:t>, Budapest, Gondolat, 1985.</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Butler, Judith: </w:t>
      </w:r>
      <w:r>
        <w:rPr>
          <w:rFonts w:ascii="Times New Roman" w:hAnsi="Times New Roman"/>
          <w:i/>
          <w:iCs/>
          <w:sz w:val="24"/>
          <w:szCs w:val="24"/>
        </w:rPr>
        <w:t>Jelentős testek [Corpul care contează]</w:t>
      </w:r>
      <w:r>
        <w:rPr>
          <w:rFonts w:ascii="Times New Roman" w:hAnsi="Times New Roman"/>
          <w:sz w:val="24"/>
          <w:szCs w:val="24"/>
        </w:rPr>
        <w:t xml:space="preserve">, Budapest, Ú-M-K, 2005. </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Büky Béla: </w:t>
      </w:r>
      <w:r>
        <w:rPr>
          <w:rFonts w:ascii="Times New Roman" w:hAnsi="Times New Roman"/>
          <w:i/>
          <w:iCs/>
          <w:sz w:val="24"/>
          <w:szCs w:val="24"/>
        </w:rPr>
        <w:t>A beszédtanítás pszichológiája</w:t>
      </w:r>
      <w:r>
        <w:rPr>
          <w:rFonts w:ascii="Times New Roman" w:hAnsi="Times New Roman"/>
          <w:sz w:val="24"/>
          <w:szCs w:val="24"/>
        </w:rPr>
        <w:t>, Budapest, Tankönyvkiadó, 1982.</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Chomsky, Noam: </w:t>
      </w:r>
      <w:r>
        <w:rPr>
          <w:rFonts w:ascii="Times New Roman" w:hAnsi="Times New Roman"/>
          <w:i/>
          <w:iCs/>
          <w:sz w:val="24"/>
          <w:szCs w:val="24"/>
        </w:rPr>
        <w:t xml:space="preserve">Mondattani szerkezetek. [Structuri sintactice] </w:t>
      </w:r>
      <w:proofErr w:type="gramStart"/>
      <w:r>
        <w:rPr>
          <w:rFonts w:ascii="Times New Roman" w:hAnsi="Times New Roman"/>
          <w:i/>
          <w:iCs/>
          <w:sz w:val="24"/>
          <w:szCs w:val="24"/>
        </w:rPr>
        <w:t>Nyelv és elme</w:t>
      </w:r>
      <w:r>
        <w:rPr>
          <w:rFonts w:ascii="Times New Roman" w:hAnsi="Times New Roman"/>
          <w:sz w:val="24"/>
          <w:szCs w:val="24"/>
        </w:rPr>
        <w:t>, Budapest, Osiris, 1999.</w:t>
      </w:r>
      <w:proofErr w:type="gramEnd"/>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Cohen, Robert: </w:t>
      </w:r>
      <w:r>
        <w:rPr>
          <w:rFonts w:ascii="Times New Roman" w:hAnsi="Times New Roman"/>
          <w:i/>
          <w:iCs/>
          <w:sz w:val="24"/>
          <w:szCs w:val="24"/>
        </w:rPr>
        <w:t>A színészmesterség alapjai [Bazele actoriei]</w:t>
      </w:r>
      <w:r>
        <w:rPr>
          <w:rFonts w:ascii="Times New Roman" w:hAnsi="Times New Roman"/>
          <w:sz w:val="24"/>
          <w:szCs w:val="24"/>
        </w:rPr>
        <w:t>, Pécs, Jelenkor, 1998.</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Crystal, David: </w:t>
      </w:r>
      <w:r>
        <w:rPr>
          <w:rFonts w:ascii="Times New Roman" w:hAnsi="Times New Roman"/>
          <w:i/>
          <w:iCs/>
          <w:sz w:val="24"/>
          <w:szCs w:val="24"/>
        </w:rPr>
        <w:t>A nyelv enciklopédiája [The Cambridge Encyclopedia of Language]</w:t>
      </w:r>
      <w:r>
        <w:rPr>
          <w:rFonts w:ascii="Times New Roman" w:hAnsi="Times New Roman"/>
          <w:sz w:val="24"/>
          <w:szCs w:val="24"/>
        </w:rPr>
        <w:t>, Budapest, Osiris, 2003.</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Czigler István: </w:t>
      </w:r>
      <w:r>
        <w:rPr>
          <w:rFonts w:ascii="Times New Roman" w:hAnsi="Times New Roman"/>
          <w:i/>
          <w:iCs/>
          <w:sz w:val="24"/>
          <w:szCs w:val="24"/>
        </w:rPr>
        <w:t>A figyelem pszichológiája</w:t>
      </w:r>
      <w:r>
        <w:rPr>
          <w:rFonts w:ascii="Times New Roman" w:hAnsi="Times New Roman"/>
          <w:sz w:val="24"/>
          <w:szCs w:val="24"/>
        </w:rPr>
        <w:t>, Budapest, Akadémiai, 2005.</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Doidge, Norman: </w:t>
      </w:r>
      <w:r>
        <w:rPr>
          <w:rFonts w:ascii="Times New Roman" w:hAnsi="Times New Roman"/>
          <w:i/>
          <w:iCs/>
          <w:sz w:val="24"/>
          <w:szCs w:val="24"/>
        </w:rPr>
        <w:t>A változó agy [The Brain That Changes Itself]</w:t>
      </w:r>
      <w:r>
        <w:rPr>
          <w:rFonts w:ascii="Times New Roman" w:hAnsi="Times New Roman"/>
          <w:sz w:val="24"/>
          <w:szCs w:val="24"/>
        </w:rPr>
        <w:t>, Budapest, Park, 2007.</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Dudley, Geoffrey A.: </w:t>
      </w:r>
      <w:r>
        <w:rPr>
          <w:rFonts w:ascii="Times New Roman" w:hAnsi="Times New Roman"/>
          <w:i/>
          <w:iCs/>
          <w:sz w:val="24"/>
          <w:szCs w:val="24"/>
        </w:rPr>
        <w:t>A rögzítés és a felidézés hatékony technikája [Double Your Learning Power. Master the Techniques of Successful Memory and Recall]</w:t>
      </w:r>
      <w:r>
        <w:rPr>
          <w:rFonts w:ascii="Times New Roman" w:hAnsi="Times New Roman"/>
          <w:sz w:val="24"/>
          <w:szCs w:val="24"/>
        </w:rPr>
        <w:t>, Budapest, Bioenergetic, 2011.</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Elekfi László és Wacha Imre: </w:t>
      </w:r>
      <w:proofErr w:type="gramStart"/>
      <w:r>
        <w:rPr>
          <w:rFonts w:ascii="Times New Roman" w:hAnsi="Times New Roman"/>
          <w:i/>
          <w:iCs/>
          <w:sz w:val="24"/>
          <w:szCs w:val="24"/>
        </w:rPr>
        <w:t>Az</w:t>
      </w:r>
      <w:proofErr w:type="gramEnd"/>
      <w:r>
        <w:rPr>
          <w:rFonts w:ascii="Times New Roman" w:hAnsi="Times New Roman"/>
          <w:i/>
          <w:iCs/>
          <w:sz w:val="24"/>
          <w:szCs w:val="24"/>
        </w:rPr>
        <w:t xml:space="preserve"> értelmes beszéd hangzása</w:t>
      </w:r>
      <w:r>
        <w:rPr>
          <w:rFonts w:ascii="Times New Roman" w:hAnsi="Times New Roman"/>
          <w:sz w:val="24"/>
          <w:szCs w:val="24"/>
        </w:rPr>
        <w:t>, Budapest, Szemimpex, 2004.</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Eliade, Mircea: </w:t>
      </w:r>
      <w:r>
        <w:rPr>
          <w:rFonts w:ascii="Times New Roman" w:hAnsi="Times New Roman"/>
          <w:i/>
          <w:iCs/>
          <w:sz w:val="24"/>
          <w:szCs w:val="24"/>
        </w:rPr>
        <w:t xml:space="preserve">Képek és jelképek [Imagini şi simboluri], </w:t>
      </w:r>
      <w:r>
        <w:rPr>
          <w:rFonts w:ascii="Times New Roman" w:hAnsi="Times New Roman"/>
          <w:sz w:val="24"/>
          <w:szCs w:val="24"/>
        </w:rPr>
        <w:t>Budapest, Európa, 1997.</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Fekete László: </w:t>
      </w:r>
      <w:r>
        <w:rPr>
          <w:rFonts w:ascii="Times New Roman" w:hAnsi="Times New Roman"/>
          <w:i/>
          <w:iCs/>
          <w:sz w:val="24"/>
          <w:szCs w:val="24"/>
        </w:rPr>
        <w:t>Beszédművelési gyakorlatok és irányításuk</w:t>
      </w:r>
      <w:r>
        <w:rPr>
          <w:rFonts w:ascii="Times New Roman" w:hAnsi="Times New Roman"/>
          <w:sz w:val="24"/>
          <w:szCs w:val="24"/>
        </w:rPr>
        <w:t xml:space="preserve">, Kaposvár, Institutul Pedagogic Csokonai Vitéz Mihály şi Editura Móra Ferenc, f.d. </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Fekete László: </w:t>
      </w:r>
      <w:r>
        <w:rPr>
          <w:rFonts w:ascii="Times New Roman" w:hAnsi="Times New Roman"/>
          <w:i/>
          <w:iCs/>
          <w:sz w:val="24"/>
          <w:szCs w:val="24"/>
        </w:rPr>
        <w:t>Magyar kiejtési szótár</w:t>
      </w:r>
      <w:r>
        <w:rPr>
          <w:rFonts w:ascii="Times New Roman" w:hAnsi="Times New Roman"/>
          <w:sz w:val="24"/>
          <w:szCs w:val="24"/>
        </w:rPr>
        <w:t>, Budapest, Gondolat, 1992.</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Fischer Sándor: </w:t>
      </w:r>
      <w:r>
        <w:rPr>
          <w:rFonts w:ascii="Times New Roman" w:hAnsi="Times New Roman"/>
          <w:i/>
          <w:iCs/>
          <w:sz w:val="24"/>
          <w:szCs w:val="24"/>
        </w:rPr>
        <w:t>A beszéd művészete</w:t>
      </w:r>
      <w:r>
        <w:rPr>
          <w:rFonts w:ascii="Times New Roman" w:hAnsi="Times New Roman"/>
          <w:sz w:val="24"/>
          <w:szCs w:val="24"/>
        </w:rPr>
        <w:t>, Budapest, Gondolat, 1966.</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Fischer-Lichte, Erika: </w:t>
      </w:r>
      <w:r>
        <w:rPr>
          <w:rFonts w:ascii="Times New Roman" w:hAnsi="Times New Roman"/>
          <w:i/>
          <w:iCs/>
          <w:sz w:val="24"/>
          <w:szCs w:val="24"/>
        </w:rPr>
        <w:t>A performativitás esztétikája [Estetica performanţei]</w:t>
      </w:r>
      <w:r>
        <w:rPr>
          <w:rFonts w:ascii="Times New Roman" w:hAnsi="Times New Roman"/>
          <w:sz w:val="24"/>
          <w:szCs w:val="24"/>
        </w:rPr>
        <w:t xml:space="preserve">, Budapest, Balassi, 2009. </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lastRenderedPageBreak/>
        <w:t xml:space="preserve">Iván Fónagy – Klára Magdics: </w:t>
      </w:r>
      <w:r>
        <w:rPr>
          <w:rFonts w:ascii="Times New Roman" w:hAnsi="Times New Roman"/>
          <w:i/>
          <w:iCs/>
          <w:sz w:val="24"/>
          <w:szCs w:val="24"/>
        </w:rPr>
        <w:t xml:space="preserve">A </w:t>
      </w:r>
      <w:proofErr w:type="gramStart"/>
      <w:r>
        <w:rPr>
          <w:rFonts w:ascii="Times New Roman" w:hAnsi="Times New Roman"/>
          <w:i/>
          <w:iCs/>
          <w:sz w:val="24"/>
          <w:szCs w:val="24"/>
        </w:rPr>
        <w:t>magyar</w:t>
      </w:r>
      <w:proofErr w:type="gramEnd"/>
      <w:r>
        <w:rPr>
          <w:rFonts w:ascii="Times New Roman" w:hAnsi="Times New Roman"/>
          <w:i/>
          <w:iCs/>
          <w:sz w:val="24"/>
          <w:szCs w:val="24"/>
        </w:rPr>
        <w:t xml:space="preserve"> beszéd dallama, </w:t>
      </w:r>
      <w:r>
        <w:rPr>
          <w:rFonts w:ascii="Times New Roman" w:hAnsi="Times New Roman"/>
          <w:sz w:val="24"/>
          <w:szCs w:val="24"/>
        </w:rPr>
        <w:t>Budapest, Akadémiai, 1967.</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Gábor Miklós: </w:t>
      </w:r>
      <w:r>
        <w:rPr>
          <w:rFonts w:ascii="Times New Roman" w:hAnsi="Times New Roman"/>
          <w:i/>
          <w:iCs/>
          <w:sz w:val="24"/>
          <w:szCs w:val="24"/>
        </w:rPr>
        <w:t>Tollal</w:t>
      </w:r>
      <w:r>
        <w:rPr>
          <w:rFonts w:ascii="Times New Roman" w:hAnsi="Times New Roman"/>
          <w:sz w:val="24"/>
          <w:szCs w:val="24"/>
        </w:rPr>
        <w:t>, Budapest, Szépirodalmi, 1968.</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Gadamer, Hans-Georg: </w:t>
      </w:r>
      <w:r>
        <w:rPr>
          <w:rFonts w:ascii="Times New Roman" w:hAnsi="Times New Roman"/>
          <w:i/>
          <w:iCs/>
          <w:sz w:val="24"/>
          <w:szCs w:val="24"/>
        </w:rPr>
        <w:t>Igazság és módszer [Adevăr şi metodă],</w:t>
      </w:r>
      <w:r>
        <w:rPr>
          <w:rFonts w:ascii="Times New Roman" w:hAnsi="Times New Roman"/>
          <w:sz w:val="24"/>
          <w:szCs w:val="24"/>
        </w:rPr>
        <w:t xml:space="preserve"> Budapest, Gondolat, 1984.</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Garbourg, Paula: </w:t>
      </w:r>
      <w:r>
        <w:rPr>
          <w:rFonts w:ascii="Times New Roman" w:hAnsi="Times New Roman"/>
          <w:i/>
          <w:iCs/>
          <w:sz w:val="24"/>
          <w:szCs w:val="24"/>
        </w:rPr>
        <w:t>A gyűrűsizmok titka [Secret of the Ring Muscles]</w:t>
      </w:r>
      <w:r>
        <w:rPr>
          <w:rFonts w:ascii="Times New Roman" w:hAnsi="Times New Roman"/>
          <w:sz w:val="24"/>
          <w:szCs w:val="24"/>
        </w:rPr>
        <w:t>, Institutul Paula Garbourg U.S.A., 2011.</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Gósy Mária: </w:t>
      </w:r>
      <w:r>
        <w:rPr>
          <w:rFonts w:ascii="Times New Roman" w:hAnsi="Times New Roman"/>
          <w:i/>
          <w:iCs/>
          <w:sz w:val="24"/>
          <w:szCs w:val="24"/>
        </w:rPr>
        <w:t>Fonetika, a beszéd tudománya</w:t>
      </w:r>
      <w:r>
        <w:rPr>
          <w:rFonts w:ascii="Times New Roman" w:hAnsi="Times New Roman"/>
          <w:sz w:val="24"/>
          <w:szCs w:val="24"/>
        </w:rPr>
        <w:t>, Budapest, Osiris, 2004.</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Gósy Mária: </w:t>
      </w:r>
      <w:r>
        <w:rPr>
          <w:rFonts w:ascii="Times New Roman" w:hAnsi="Times New Roman"/>
          <w:i/>
          <w:iCs/>
          <w:sz w:val="24"/>
          <w:szCs w:val="24"/>
        </w:rPr>
        <w:t>Pszicholingvisztika</w:t>
      </w:r>
      <w:r>
        <w:rPr>
          <w:rFonts w:ascii="Times New Roman" w:hAnsi="Times New Roman"/>
          <w:sz w:val="24"/>
          <w:szCs w:val="24"/>
        </w:rPr>
        <w:t>, Budapest, Osiris, 2005.</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Grotowski, Jerzy: </w:t>
      </w:r>
      <w:r>
        <w:rPr>
          <w:rFonts w:ascii="Times New Roman" w:hAnsi="Times New Roman"/>
          <w:i/>
          <w:iCs/>
          <w:sz w:val="24"/>
          <w:szCs w:val="24"/>
        </w:rPr>
        <w:t>Színház és rituálé</w:t>
      </w:r>
      <w:r>
        <w:rPr>
          <w:rFonts w:ascii="Times New Roman" w:hAnsi="Times New Roman"/>
          <w:sz w:val="24"/>
          <w:szCs w:val="24"/>
        </w:rPr>
        <w:t>, Budapest, Kalligram, 1999.</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Haupt, Evemarie: </w:t>
      </w:r>
      <w:r>
        <w:rPr>
          <w:rFonts w:ascii="Times New Roman" w:hAnsi="Times New Roman"/>
          <w:i/>
          <w:iCs/>
          <w:sz w:val="24"/>
          <w:szCs w:val="24"/>
        </w:rPr>
        <w:t>Hangterápia</w:t>
      </w:r>
      <w:r>
        <w:rPr>
          <w:rFonts w:ascii="Times New Roman" w:hAnsi="Times New Roman"/>
          <w:sz w:val="24"/>
          <w:szCs w:val="24"/>
        </w:rPr>
        <w:t>, Budapest, Holnap, 2006.</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Heidegger, Martin: </w:t>
      </w:r>
      <w:r>
        <w:rPr>
          <w:rFonts w:ascii="Times New Roman" w:hAnsi="Times New Roman"/>
          <w:i/>
          <w:iCs/>
          <w:sz w:val="24"/>
          <w:szCs w:val="24"/>
        </w:rPr>
        <w:t>Lét és idő [Fiinţă şi timp]</w:t>
      </w:r>
      <w:r>
        <w:rPr>
          <w:rFonts w:ascii="Times New Roman" w:hAnsi="Times New Roman"/>
          <w:sz w:val="24"/>
          <w:szCs w:val="24"/>
        </w:rPr>
        <w:t>, Budapest, Gondolat, 1989.</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Hernádi Sándor: </w:t>
      </w:r>
      <w:r>
        <w:rPr>
          <w:rFonts w:ascii="Times New Roman" w:hAnsi="Times New Roman"/>
          <w:i/>
          <w:iCs/>
          <w:sz w:val="24"/>
          <w:szCs w:val="24"/>
        </w:rPr>
        <w:t>Beszédművelés</w:t>
      </w:r>
      <w:r>
        <w:rPr>
          <w:rFonts w:ascii="Times New Roman" w:hAnsi="Times New Roman"/>
          <w:sz w:val="24"/>
          <w:szCs w:val="24"/>
        </w:rPr>
        <w:t>, Budapest, Osiris, 1996.</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Hernádi Sándor: </w:t>
      </w:r>
      <w:r>
        <w:rPr>
          <w:rFonts w:ascii="Times New Roman" w:hAnsi="Times New Roman"/>
          <w:i/>
          <w:iCs/>
          <w:sz w:val="24"/>
          <w:szCs w:val="24"/>
        </w:rPr>
        <w:t>Szórakoztató szóra késztető</w:t>
      </w:r>
      <w:r>
        <w:rPr>
          <w:rFonts w:ascii="Times New Roman" w:hAnsi="Times New Roman"/>
          <w:sz w:val="24"/>
          <w:szCs w:val="24"/>
        </w:rPr>
        <w:t>, Budapest, Móra Ferenc, 1987.</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Huszár Ágnes: </w:t>
      </w:r>
      <w:r>
        <w:rPr>
          <w:rFonts w:ascii="Times New Roman" w:hAnsi="Times New Roman"/>
          <w:i/>
          <w:iCs/>
          <w:sz w:val="24"/>
          <w:szCs w:val="24"/>
        </w:rPr>
        <w:t>A gondolattól a szóig</w:t>
      </w:r>
      <w:r>
        <w:rPr>
          <w:rFonts w:ascii="Times New Roman" w:hAnsi="Times New Roman"/>
          <w:sz w:val="24"/>
          <w:szCs w:val="24"/>
        </w:rPr>
        <w:t>, Budapest, Tinta, 2005.</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Jakobson, Roman: </w:t>
      </w:r>
      <w:r>
        <w:rPr>
          <w:rFonts w:ascii="Times New Roman" w:hAnsi="Times New Roman"/>
          <w:i/>
          <w:iCs/>
          <w:sz w:val="24"/>
          <w:szCs w:val="24"/>
        </w:rPr>
        <w:t>Hang – jel – vers</w:t>
      </w:r>
      <w:r>
        <w:rPr>
          <w:rFonts w:ascii="Times New Roman" w:hAnsi="Times New Roman"/>
          <w:sz w:val="24"/>
          <w:szCs w:val="24"/>
        </w:rPr>
        <w:t>, Budapest, Gondolat, 1969.</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Kerényi Miklós György: </w:t>
      </w:r>
      <w:proofErr w:type="gramStart"/>
      <w:r>
        <w:rPr>
          <w:rFonts w:ascii="Times New Roman" w:hAnsi="Times New Roman"/>
          <w:i/>
          <w:iCs/>
          <w:sz w:val="24"/>
          <w:szCs w:val="24"/>
        </w:rPr>
        <w:t>Az</w:t>
      </w:r>
      <w:proofErr w:type="gramEnd"/>
      <w:r>
        <w:rPr>
          <w:rFonts w:ascii="Times New Roman" w:hAnsi="Times New Roman"/>
          <w:i/>
          <w:iCs/>
          <w:sz w:val="24"/>
          <w:szCs w:val="24"/>
        </w:rPr>
        <w:t xml:space="preserve"> éneklés művészete és pedagógiája</w:t>
      </w:r>
      <w:r>
        <w:rPr>
          <w:rFonts w:ascii="Times New Roman" w:hAnsi="Times New Roman"/>
          <w:sz w:val="24"/>
          <w:szCs w:val="24"/>
        </w:rPr>
        <w:t>, Budapest, Zeneműkiadó, 1959.</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Kornis Mihály: </w:t>
      </w:r>
      <w:r>
        <w:rPr>
          <w:rFonts w:ascii="Times New Roman" w:hAnsi="Times New Roman"/>
          <w:i/>
          <w:iCs/>
          <w:sz w:val="24"/>
          <w:szCs w:val="24"/>
        </w:rPr>
        <w:t>A félelem dicsérete</w:t>
      </w:r>
      <w:r>
        <w:rPr>
          <w:rFonts w:ascii="Times New Roman" w:hAnsi="Times New Roman"/>
          <w:sz w:val="24"/>
          <w:szCs w:val="24"/>
        </w:rPr>
        <w:t>, Budapest, Szépirodalmi, 1989.</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MacDonald, Robert şi Ness, Caro: </w:t>
      </w:r>
      <w:r>
        <w:rPr>
          <w:rFonts w:ascii="Times New Roman" w:hAnsi="Times New Roman"/>
          <w:i/>
          <w:iCs/>
          <w:sz w:val="24"/>
          <w:szCs w:val="24"/>
        </w:rPr>
        <w:t>Alexander-technika [The Secrets of Alexander Technique]</w:t>
      </w:r>
      <w:r>
        <w:rPr>
          <w:rFonts w:ascii="Times New Roman" w:hAnsi="Times New Roman"/>
          <w:sz w:val="24"/>
          <w:szCs w:val="24"/>
        </w:rPr>
        <w:t>, Budapest, Scolar, 2007.</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Măniuţiu, Mihai: </w:t>
      </w:r>
      <w:r>
        <w:rPr>
          <w:rFonts w:ascii="Times New Roman" w:hAnsi="Times New Roman"/>
          <w:i/>
          <w:iCs/>
          <w:sz w:val="24"/>
          <w:szCs w:val="24"/>
        </w:rPr>
        <w:t>Aktus és utánzás [Act şi mimare]</w:t>
      </w:r>
      <w:r>
        <w:rPr>
          <w:rFonts w:ascii="Times New Roman" w:hAnsi="Times New Roman"/>
          <w:sz w:val="24"/>
          <w:szCs w:val="24"/>
        </w:rPr>
        <w:t>, Kolozsvár, Koinónia, 2006.</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Montágh Imre – Montághné Riener Nelli – Vinczéné Bíró Etelka: </w:t>
      </w:r>
      <w:r>
        <w:rPr>
          <w:rFonts w:ascii="Times New Roman" w:hAnsi="Times New Roman"/>
          <w:i/>
          <w:iCs/>
          <w:sz w:val="24"/>
          <w:szCs w:val="24"/>
        </w:rPr>
        <w:t>Gyakori beszédhibák a gyermekkorban</w:t>
      </w:r>
      <w:r>
        <w:rPr>
          <w:rFonts w:ascii="Times New Roman" w:hAnsi="Times New Roman"/>
          <w:sz w:val="24"/>
          <w:szCs w:val="24"/>
        </w:rPr>
        <w:t>, Budapest, Nemzeti Tankönyvkiadó, 1994.</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Montágh Imre: </w:t>
      </w:r>
      <w:r>
        <w:rPr>
          <w:rFonts w:ascii="Times New Roman" w:hAnsi="Times New Roman"/>
          <w:i/>
          <w:iCs/>
          <w:sz w:val="24"/>
          <w:szCs w:val="24"/>
        </w:rPr>
        <w:t>Mondjam vagy mutassam</w:t>
      </w:r>
      <w:proofErr w:type="gramStart"/>
      <w:r>
        <w:rPr>
          <w:rFonts w:ascii="Times New Roman" w:hAnsi="Times New Roman"/>
          <w:i/>
          <w:iCs/>
          <w:sz w:val="24"/>
          <w:szCs w:val="24"/>
        </w:rPr>
        <w:t>?!,</w:t>
      </w:r>
      <w:proofErr w:type="gramEnd"/>
      <w:r>
        <w:rPr>
          <w:rFonts w:ascii="Times New Roman" w:hAnsi="Times New Roman"/>
          <w:sz w:val="24"/>
          <w:szCs w:val="24"/>
        </w:rPr>
        <w:t xml:space="preserve"> Budapest, Holnap, 2001.</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lastRenderedPageBreak/>
        <w:t xml:space="preserve">Montágh Imre: </w:t>
      </w:r>
      <w:r>
        <w:rPr>
          <w:rFonts w:ascii="Times New Roman" w:hAnsi="Times New Roman"/>
          <w:i/>
          <w:iCs/>
          <w:sz w:val="24"/>
          <w:szCs w:val="24"/>
        </w:rPr>
        <w:t xml:space="preserve">Nyelvművesség. </w:t>
      </w:r>
      <w:proofErr w:type="gramStart"/>
      <w:r>
        <w:rPr>
          <w:rFonts w:ascii="Times New Roman" w:hAnsi="Times New Roman"/>
          <w:i/>
          <w:iCs/>
          <w:sz w:val="24"/>
          <w:szCs w:val="24"/>
        </w:rPr>
        <w:t>A beszéd művészete</w:t>
      </w:r>
      <w:r>
        <w:rPr>
          <w:rFonts w:ascii="Times New Roman" w:hAnsi="Times New Roman"/>
          <w:sz w:val="24"/>
          <w:szCs w:val="24"/>
        </w:rPr>
        <w:t>, Budapest, Múzsák, 1989.</w:t>
      </w:r>
      <w:proofErr w:type="gramEnd"/>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Nádasdy Ádám: </w:t>
      </w:r>
      <w:r>
        <w:rPr>
          <w:rFonts w:ascii="Times New Roman" w:hAnsi="Times New Roman"/>
          <w:i/>
          <w:iCs/>
          <w:sz w:val="24"/>
          <w:szCs w:val="24"/>
        </w:rPr>
        <w:t xml:space="preserve">Ízlések és szabályok, </w:t>
      </w:r>
      <w:r>
        <w:rPr>
          <w:rFonts w:ascii="Times New Roman" w:hAnsi="Times New Roman"/>
          <w:sz w:val="24"/>
          <w:szCs w:val="24"/>
        </w:rPr>
        <w:t>Budapest, Magvető, 2003.</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color w:val="000000"/>
          <w:sz w:val="24"/>
          <w:szCs w:val="24"/>
        </w:rPr>
        <w:t xml:space="preserve">Novarina, Valère: </w:t>
      </w:r>
      <w:r>
        <w:rPr>
          <w:rFonts w:ascii="Times New Roman" w:hAnsi="Times New Roman"/>
          <w:i/>
          <w:iCs/>
          <w:color w:val="000000"/>
          <w:sz w:val="24"/>
          <w:szCs w:val="24"/>
        </w:rPr>
        <w:t>A test fényei</w:t>
      </w:r>
      <w:r>
        <w:rPr>
          <w:rFonts w:ascii="Times New Roman" w:hAnsi="Times New Roman"/>
          <w:color w:val="000000"/>
          <w:sz w:val="24"/>
          <w:szCs w:val="24"/>
        </w:rPr>
        <w:t xml:space="preserve">, Budapest, </w:t>
      </w:r>
      <w:r>
        <w:rPr>
          <w:rFonts w:ascii="Times New Roman" w:hAnsi="Times New Roman"/>
          <w:sz w:val="24"/>
          <w:szCs w:val="24"/>
        </w:rPr>
        <w:t>L’Harmattan, 2008.</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Oláh Attila: </w:t>
      </w:r>
      <w:r>
        <w:rPr>
          <w:rFonts w:ascii="Times New Roman" w:hAnsi="Times New Roman"/>
          <w:i/>
          <w:iCs/>
          <w:sz w:val="24"/>
          <w:szCs w:val="24"/>
        </w:rPr>
        <w:t>Pszichológiai alapismeretek</w:t>
      </w:r>
      <w:r>
        <w:rPr>
          <w:rFonts w:ascii="Times New Roman" w:hAnsi="Times New Roman"/>
          <w:sz w:val="24"/>
          <w:szCs w:val="24"/>
        </w:rPr>
        <w:t>, Budapest, Bölcsész Konzorcium HEFOP Iroda, 2006.</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Pap János: </w:t>
      </w:r>
      <w:r>
        <w:rPr>
          <w:rFonts w:ascii="Times New Roman" w:hAnsi="Times New Roman"/>
          <w:i/>
          <w:iCs/>
          <w:sz w:val="24"/>
          <w:szCs w:val="24"/>
        </w:rPr>
        <w:t>Hang – ember – hang</w:t>
      </w:r>
      <w:r>
        <w:rPr>
          <w:rFonts w:ascii="Times New Roman" w:hAnsi="Times New Roman"/>
          <w:sz w:val="24"/>
          <w:szCs w:val="24"/>
        </w:rPr>
        <w:t>, Budapest, Vince, 2002.</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Pavis, Patrice: </w:t>
      </w:r>
      <w:r>
        <w:rPr>
          <w:rFonts w:ascii="Times New Roman" w:hAnsi="Times New Roman"/>
          <w:i/>
          <w:iCs/>
          <w:sz w:val="24"/>
          <w:szCs w:val="24"/>
        </w:rPr>
        <w:t>Előadáselemzés [Analyzing Performance: Theater, Dance, and Film]</w:t>
      </w:r>
      <w:r>
        <w:rPr>
          <w:rFonts w:ascii="Times New Roman" w:hAnsi="Times New Roman"/>
          <w:sz w:val="24"/>
          <w:szCs w:val="24"/>
        </w:rPr>
        <w:t>, Budapest, Balassi, 2003.</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Pléh Csaba: </w:t>
      </w:r>
      <w:r>
        <w:rPr>
          <w:rFonts w:ascii="Times New Roman" w:hAnsi="Times New Roman"/>
          <w:i/>
          <w:iCs/>
          <w:sz w:val="24"/>
          <w:szCs w:val="24"/>
        </w:rPr>
        <w:t>A lélek és a nyelv</w:t>
      </w:r>
      <w:r>
        <w:rPr>
          <w:rFonts w:ascii="Times New Roman" w:hAnsi="Times New Roman"/>
          <w:sz w:val="24"/>
          <w:szCs w:val="24"/>
        </w:rPr>
        <w:t>, Budapest, Akadémiai, 2013.</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Propp, V.J.: </w:t>
      </w:r>
      <w:r>
        <w:rPr>
          <w:rFonts w:ascii="Times New Roman" w:hAnsi="Times New Roman"/>
          <w:i/>
          <w:iCs/>
          <w:sz w:val="24"/>
          <w:szCs w:val="24"/>
        </w:rPr>
        <w:t xml:space="preserve">A mese morfológiája [Morfologia basmului]. </w:t>
      </w:r>
      <w:r>
        <w:rPr>
          <w:rFonts w:ascii="Times New Roman" w:hAnsi="Times New Roman"/>
          <w:sz w:val="24"/>
          <w:szCs w:val="24"/>
        </w:rPr>
        <w:t>Budapest, Osiris, 1999.</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Quintilianus, Marcus Fabius: </w:t>
      </w:r>
      <w:r>
        <w:rPr>
          <w:rFonts w:ascii="Times New Roman" w:hAnsi="Times New Roman"/>
          <w:i/>
          <w:iCs/>
          <w:sz w:val="24"/>
          <w:szCs w:val="24"/>
        </w:rPr>
        <w:t>Szónoklattan [Institutio Oratoria]</w:t>
      </w:r>
      <w:r>
        <w:rPr>
          <w:rFonts w:ascii="Times New Roman" w:hAnsi="Times New Roman"/>
          <w:sz w:val="24"/>
          <w:szCs w:val="24"/>
        </w:rPr>
        <w:t>, Budapest, Kalligram, 2009.</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Rasi, Luigi: </w:t>
      </w:r>
      <w:r>
        <w:rPr>
          <w:rFonts w:ascii="Times New Roman" w:hAnsi="Times New Roman"/>
          <w:i/>
          <w:iCs/>
          <w:sz w:val="24"/>
          <w:szCs w:val="24"/>
        </w:rPr>
        <w:t>A színész művészete</w:t>
      </w:r>
      <w:r>
        <w:rPr>
          <w:rFonts w:ascii="Times New Roman" w:hAnsi="Times New Roman"/>
          <w:sz w:val="24"/>
          <w:szCs w:val="24"/>
        </w:rPr>
        <w:t>, Budapest, Lampel Róbert (Wodianer F. şi Fiii), 1904.</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Richter, Erwin – Brügge, Walburga – Mohs, Katharina: </w:t>
      </w:r>
      <w:r>
        <w:rPr>
          <w:rFonts w:ascii="Times New Roman" w:hAnsi="Times New Roman"/>
          <w:i/>
          <w:iCs/>
          <w:sz w:val="24"/>
          <w:szCs w:val="24"/>
        </w:rPr>
        <w:t>Így tanulnak beszélni a gyerekek</w:t>
      </w:r>
      <w:r>
        <w:rPr>
          <w:rFonts w:ascii="Times New Roman" w:hAnsi="Times New Roman"/>
          <w:sz w:val="24"/>
          <w:szCs w:val="24"/>
        </w:rPr>
        <w:t>, Budapest, Akkord, 1997.</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Rosengren, Karl Erik: </w:t>
      </w:r>
      <w:r>
        <w:rPr>
          <w:rFonts w:ascii="Times New Roman" w:hAnsi="Times New Roman"/>
          <w:i/>
          <w:iCs/>
          <w:sz w:val="24"/>
          <w:szCs w:val="24"/>
        </w:rPr>
        <w:t xml:space="preserve">Kommunikáció [Communication. </w:t>
      </w:r>
      <w:proofErr w:type="gramStart"/>
      <w:r>
        <w:rPr>
          <w:rFonts w:ascii="Times New Roman" w:hAnsi="Times New Roman"/>
          <w:i/>
          <w:iCs/>
          <w:sz w:val="24"/>
          <w:szCs w:val="24"/>
        </w:rPr>
        <w:t>An Introduction]</w:t>
      </w:r>
      <w:r>
        <w:rPr>
          <w:rFonts w:ascii="Times New Roman" w:hAnsi="Times New Roman"/>
          <w:sz w:val="24"/>
          <w:szCs w:val="24"/>
        </w:rPr>
        <w:t xml:space="preserve"> Budapest, Typotex, 2004.</w:t>
      </w:r>
      <w:proofErr w:type="gramEnd"/>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Saussure, Ferdinand de: </w:t>
      </w:r>
      <w:r>
        <w:rPr>
          <w:rFonts w:ascii="Times New Roman" w:hAnsi="Times New Roman"/>
          <w:i/>
          <w:iCs/>
          <w:sz w:val="24"/>
          <w:szCs w:val="24"/>
        </w:rPr>
        <w:t xml:space="preserve">Bevezetés </w:t>
      </w:r>
      <w:proofErr w:type="gramStart"/>
      <w:r>
        <w:rPr>
          <w:rFonts w:ascii="Times New Roman" w:hAnsi="Times New Roman"/>
          <w:i/>
          <w:iCs/>
          <w:sz w:val="24"/>
          <w:szCs w:val="24"/>
        </w:rPr>
        <w:t>az</w:t>
      </w:r>
      <w:proofErr w:type="gramEnd"/>
      <w:r>
        <w:rPr>
          <w:rFonts w:ascii="Times New Roman" w:hAnsi="Times New Roman"/>
          <w:i/>
          <w:iCs/>
          <w:sz w:val="24"/>
          <w:szCs w:val="24"/>
        </w:rPr>
        <w:t xml:space="preserve"> általános nyelvészetbe [Introducere în lingvistică]</w:t>
      </w:r>
      <w:r>
        <w:rPr>
          <w:rFonts w:ascii="Times New Roman" w:hAnsi="Times New Roman"/>
          <w:sz w:val="24"/>
          <w:szCs w:val="24"/>
        </w:rPr>
        <w:t>, Budapest, Corvina, 1997.</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Szőke-Milinte Enikő: </w:t>
      </w:r>
      <w:r>
        <w:rPr>
          <w:rFonts w:ascii="Times New Roman" w:hAnsi="Times New Roman"/>
          <w:i/>
          <w:iCs/>
          <w:sz w:val="24"/>
          <w:szCs w:val="24"/>
        </w:rPr>
        <w:t>A kommunikációs kompetencia fejlesztése</w:t>
      </w:r>
      <w:r>
        <w:rPr>
          <w:rFonts w:ascii="Times New Roman" w:hAnsi="Times New Roman"/>
          <w:sz w:val="24"/>
          <w:szCs w:val="24"/>
        </w:rPr>
        <w:t>, Piliscsaba: PPKE BTK, 2005.</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Sztanyiszlavszkij, Konsztantyin Szergejevics: </w:t>
      </w:r>
      <w:r>
        <w:rPr>
          <w:rFonts w:ascii="Times New Roman" w:hAnsi="Times New Roman"/>
          <w:i/>
          <w:iCs/>
          <w:sz w:val="24"/>
          <w:szCs w:val="24"/>
        </w:rPr>
        <w:t>A színész munkája [An Actor’s Work: A Student’s Diary]</w:t>
      </w:r>
      <w:r>
        <w:rPr>
          <w:rFonts w:ascii="Times New Roman" w:hAnsi="Times New Roman"/>
          <w:sz w:val="24"/>
          <w:szCs w:val="24"/>
        </w:rPr>
        <w:t>, Budapest, Gondolat, 1988.</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Thoroczkay Miklósné: </w:t>
      </w:r>
      <w:r>
        <w:rPr>
          <w:rFonts w:ascii="Times New Roman" w:hAnsi="Times New Roman"/>
          <w:i/>
          <w:iCs/>
          <w:sz w:val="24"/>
          <w:szCs w:val="24"/>
        </w:rPr>
        <w:t>Beszédtechnikai gyakorlókönyv</w:t>
      </w:r>
      <w:r>
        <w:rPr>
          <w:rFonts w:ascii="Times New Roman" w:hAnsi="Times New Roman"/>
          <w:sz w:val="24"/>
          <w:szCs w:val="24"/>
        </w:rPr>
        <w:t>, Budapest, Holnap, 2011.</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Ungvári Zrínyi Ildikó: </w:t>
      </w:r>
      <w:r>
        <w:rPr>
          <w:rFonts w:ascii="Times New Roman" w:hAnsi="Times New Roman"/>
          <w:i/>
          <w:iCs/>
          <w:sz w:val="24"/>
          <w:szCs w:val="24"/>
        </w:rPr>
        <w:t>Bevezetés a színházantropológiába</w:t>
      </w:r>
      <w:r>
        <w:rPr>
          <w:rFonts w:ascii="Times New Roman" w:hAnsi="Times New Roman"/>
          <w:sz w:val="24"/>
          <w:szCs w:val="24"/>
        </w:rPr>
        <w:t xml:space="preserve">, Târgu-Mureş, Editura </w:t>
      </w:r>
      <w:r>
        <w:rPr>
          <w:rFonts w:ascii="Times New Roman" w:hAnsi="Times New Roman"/>
          <w:sz w:val="24"/>
          <w:szCs w:val="24"/>
        </w:rPr>
        <w:lastRenderedPageBreak/>
        <w:t>Universităţii de Arte Târgu-Mureş, 2006.</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Wacha Imre: </w:t>
      </w:r>
      <w:r>
        <w:rPr>
          <w:rFonts w:ascii="Times New Roman" w:hAnsi="Times New Roman"/>
          <w:i/>
          <w:iCs/>
          <w:sz w:val="24"/>
          <w:szCs w:val="24"/>
        </w:rPr>
        <w:t>Beszélgessünk a beszédről</w:t>
      </w:r>
      <w:proofErr w:type="gramStart"/>
      <w:r>
        <w:rPr>
          <w:rFonts w:ascii="Times New Roman" w:hAnsi="Times New Roman"/>
          <w:i/>
          <w:iCs/>
          <w:sz w:val="24"/>
          <w:szCs w:val="24"/>
        </w:rPr>
        <w:t>!</w:t>
      </w:r>
      <w:r>
        <w:rPr>
          <w:rFonts w:ascii="Times New Roman" w:hAnsi="Times New Roman"/>
          <w:sz w:val="24"/>
          <w:szCs w:val="24"/>
        </w:rPr>
        <w:t>,</w:t>
      </w:r>
      <w:proofErr w:type="gramEnd"/>
      <w:r>
        <w:rPr>
          <w:rFonts w:ascii="Times New Roman" w:hAnsi="Times New Roman"/>
          <w:sz w:val="24"/>
          <w:szCs w:val="24"/>
        </w:rPr>
        <w:t xml:space="preserve"> Budapest, Kossuth, 1981.</w:t>
      </w:r>
    </w:p>
    <w:p w:rsidR="00AC598B" w:rsidRDefault="00AC598B" w:rsidP="00AC598B">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Zsolt Péter: </w:t>
      </w:r>
      <w:r>
        <w:rPr>
          <w:rFonts w:ascii="Times New Roman" w:hAnsi="Times New Roman"/>
          <w:i/>
          <w:iCs/>
          <w:sz w:val="24"/>
          <w:szCs w:val="24"/>
        </w:rPr>
        <w:t>Kommunikációelméletek diszciplínái</w:t>
      </w:r>
      <w:r>
        <w:rPr>
          <w:rFonts w:ascii="Times New Roman" w:hAnsi="Times New Roman"/>
          <w:sz w:val="24"/>
          <w:szCs w:val="24"/>
        </w:rPr>
        <w:t>, Vác, Eu-Synergon KFT, 2004</w:t>
      </w:r>
    </w:p>
    <w:p w:rsidR="00F81BF2" w:rsidRPr="006576DA" w:rsidRDefault="00F81BF2" w:rsidP="006B232B">
      <w:pPr>
        <w:spacing w:line="360" w:lineRule="auto"/>
        <w:rPr>
          <w:rFonts w:ascii="Times New Roman" w:hAnsi="Times New Roman" w:cs="Times New Roman"/>
          <w:sz w:val="24"/>
          <w:szCs w:val="24"/>
          <w:lang w:val="hu-HU"/>
        </w:rPr>
      </w:pPr>
    </w:p>
    <w:sectPr w:rsidR="00F81BF2" w:rsidRPr="006576DA" w:rsidSect="00AC598B">
      <w:footerReference w:type="default" r:id="rId14"/>
      <w:footerReference w:type="first" r:id="rId15"/>
      <w:pgSz w:w="11907" w:h="16840" w:code="9"/>
      <w:pgMar w:top="1440" w:right="1797" w:bottom="1440" w:left="179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E3F" w:rsidRDefault="002A6E3F" w:rsidP="002C7CA2">
      <w:pPr>
        <w:spacing w:after="0" w:line="240" w:lineRule="auto"/>
      </w:pPr>
      <w:r>
        <w:separator/>
      </w:r>
    </w:p>
  </w:endnote>
  <w:endnote w:type="continuationSeparator" w:id="0">
    <w:p w:rsidR="002A6E3F" w:rsidRDefault="002A6E3F" w:rsidP="002C7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71" w:rsidRDefault="008075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024438"/>
      <w:docPartObj>
        <w:docPartGallery w:val="Page Numbers (Bottom of Page)"/>
        <w:docPartUnique/>
      </w:docPartObj>
    </w:sdtPr>
    <w:sdtContent>
      <w:p w:rsidR="004E2FF6" w:rsidRDefault="00CF607B">
        <w:pPr>
          <w:pStyle w:val="Footer"/>
          <w:jc w:val="right"/>
        </w:pPr>
        <w:r>
          <w:fldChar w:fldCharType="begin"/>
        </w:r>
        <w:r w:rsidR="004E2FF6">
          <w:instrText>PAGE   \* MERGEFORMAT</w:instrText>
        </w:r>
        <w:r>
          <w:fldChar w:fldCharType="separate"/>
        </w:r>
        <w:r w:rsidR="00AC598B" w:rsidRPr="00AC598B">
          <w:rPr>
            <w:noProof/>
            <w:lang w:val="hu-HU"/>
          </w:rPr>
          <w:t>32</w:t>
        </w:r>
        <w:r>
          <w:fldChar w:fldCharType="end"/>
        </w:r>
      </w:p>
    </w:sdtContent>
  </w:sdt>
  <w:p w:rsidR="004E2FF6" w:rsidRDefault="004E2F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71" w:rsidRDefault="008075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226979"/>
      <w:docPartObj>
        <w:docPartGallery w:val="Page Numbers (Bottom of Page)"/>
        <w:docPartUnique/>
      </w:docPartObj>
    </w:sdtPr>
    <w:sdtEndPr>
      <w:rPr>
        <w:noProof/>
      </w:rPr>
    </w:sdtEndPr>
    <w:sdtContent>
      <w:p w:rsidR="004E2FF6" w:rsidRDefault="00CF607B">
        <w:pPr>
          <w:pStyle w:val="Footer"/>
          <w:jc w:val="right"/>
        </w:pPr>
        <w:r>
          <w:fldChar w:fldCharType="begin"/>
        </w:r>
        <w:r w:rsidR="004E2FF6">
          <w:instrText xml:space="preserve"> PAGE   \* MERGEFORMAT </w:instrText>
        </w:r>
        <w:r>
          <w:fldChar w:fldCharType="separate"/>
        </w:r>
        <w:r w:rsidR="004C206E">
          <w:rPr>
            <w:noProof/>
          </w:rPr>
          <w:t>3</w:t>
        </w:r>
        <w:r>
          <w:rPr>
            <w:noProof/>
          </w:rPr>
          <w:fldChar w:fldCharType="end"/>
        </w:r>
      </w:p>
    </w:sdtContent>
  </w:sdt>
  <w:p w:rsidR="004E2FF6" w:rsidRDefault="004E2FF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95749"/>
      <w:docPartObj>
        <w:docPartGallery w:val="Page Numbers (Bottom of Page)"/>
        <w:docPartUnique/>
      </w:docPartObj>
    </w:sdtPr>
    <w:sdtEndPr>
      <w:rPr>
        <w:noProof/>
      </w:rPr>
    </w:sdtEndPr>
    <w:sdtContent>
      <w:p w:rsidR="004E2FF6" w:rsidRDefault="00CF607B">
        <w:pPr>
          <w:pStyle w:val="Footer"/>
          <w:jc w:val="right"/>
        </w:pPr>
        <w:r>
          <w:fldChar w:fldCharType="begin"/>
        </w:r>
        <w:r w:rsidR="004E2FF6">
          <w:instrText xml:space="preserve"> PAGE   \* MERGEFORMAT </w:instrText>
        </w:r>
        <w:r>
          <w:fldChar w:fldCharType="separate"/>
        </w:r>
        <w:r w:rsidR="004C206E">
          <w:rPr>
            <w:noProof/>
          </w:rPr>
          <w:t>1</w:t>
        </w:r>
        <w:r>
          <w:rPr>
            <w:noProof/>
          </w:rPr>
          <w:fldChar w:fldCharType="end"/>
        </w:r>
      </w:p>
    </w:sdtContent>
  </w:sdt>
  <w:p w:rsidR="004E2FF6" w:rsidRDefault="004E2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E3F" w:rsidRDefault="002A6E3F" w:rsidP="002C7CA2">
      <w:pPr>
        <w:spacing w:after="0" w:line="240" w:lineRule="auto"/>
      </w:pPr>
      <w:r>
        <w:separator/>
      </w:r>
    </w:p>
  </w:footnote>
  <w:footnote w:type="continuationSeparator" w:id="0">
    <w:p w:rsidR="002A6E3F" w:rsidRDefault="002A6E3F" w:rsidP="002C7CA2">
      <w:pPr>
        <w:spacing w:after="0" w:line="240" w:lineRule="auto"/>
      </w:pPr>
      <w:r>
        <w:continuationSeparator/>
      </w:r>
    </w:p>
  </w:footnote>
  <w:footnote w:id="1">
    <w:p w:rsidR="00607AA3" w:rsidRPr="00A33704" w:rsidRDefault="00607AA3" w:rsidP="00607AA3">
      <w:pPr>
        <w:pStyle w:val="FootnoteText"/>
        <w:rPr>
          <w:rFonts w:ascii="Times New Roman" w:eastAsia="Times New Roman" w:hAnsi="Times New Roman" w:cs="Times New Roman"/>
        </w:rPr>
      </w:pPr>
      <w:r>
        <w:rPr>
          <w:rStyle w:val="FootnoteReference"/>
        </w:rPr>
        <w:footnoteRef/>
      </w:r>
      <w:r>
        <w:t xml:space="preserve"> </w:t>
      </w:r>
      <w:r>
        <w:rPr>
          <w:rFonts w:ascii="Times New Roman" w:hAnsi="Times New Roman"/>
        </w:rPr>
        <w:t xml:space="preserve">Robert MacDonald – Caro Ness: </w:t>
      </w:r>
      <w:r>
        <w:rPr>
          <w:rFonts w:ascii="Times New Roman" w:hAnsi="Times New Roman"/>
          <w:i/>
          <w:iCs/>
        </w:rPr>
        <w:t>Alexander-technika (Tehnica Alexander)</w:t>
      </w:r>
      <w:r>
        <w:rPr>
          <w:rFonts w:ascii="Times New Roman" w:hAnsi="Times New Roman"/>
        </w:rPr>
        <w:t>, Budapesta, Editura Scolar, 2007.</w:t>
      </w:r>
    </w:p>
    <w:p w:rsidR="00607AA3" w:rsidRPr="00607AA3" w:rsidRDefault="00607AA3">
      <w:pPr>
        <w:pStyle w:val="FootnoteText"/>
        <w:rPr>
          <w:lang w:val="hu-HU"/>
        </w:rPr>
      </w:pPr>
    </w:p>
  </w:footnote>
  <w:footnote w:id="2">
    <w:p w:rsidR="003613EF" w:rsidRPr="00C53EEF" w:rsidRDefault="003613EF" w:rsidP="003613EF">
      <w:pPr>
        <w:pStyle w:val="FootnoteText"/>
        <w:rPr>
          <w:lang w:val="hu-HU"/>
        </w:rPr>
      </w:pPr>
      <w:r>
        <w:rPr>
          <w:rStyle w:val="FootnoteReference"/>
        </w:rPr>
        <w:footnoteRef/>
      </w:r>
      <w:r>
        <w:t xml:space="preserve"> Norman Doidge: </w:t>
      </w:r>
      <w:r>
        <w:rPr>
          <w:i/>
          <w:iCs/>
        </w:rPr>
        <w:t>A változó agy (Creierul schimbător)</w:t>
      </w:r>
      <w:r>
        <w:t>, Budapesta, Editura Park, 2007. 45-66.</w:t>
      </w:r>
    </w:p>
    <w:p w:rsidR="003613EF" w:rsidRPr="003613EF" w:rsidRDefault="003613EF">
      <w:pPr>
        <w:pStyle w:val="FootnoteText"/>
        <w:rPr>
          <w:lang w:val="hu-HU"/>
        </w:rPr>
      </w:pPr>
    </w:p>
  </w:footnote>
  <w:footnote w:id="3">
    <w:p w:rsidR="00FF52D8" w:rsidRPr="00FF52D8" w:rsidRDefault="00FF52D8">
      <w:pPr>
        <w:pStyle w:val="FootnoteText"/>
        <w:rPr>
          <w:lang w:val="hu-HU"/>
        </w:rPr>
      </w:pPr>
      <w:r>
        <w:rPr>
          <w:rStyle w:val="FootnoteReference"/>
        </w:rPr>
        <w:footnoteRef/>
      </w:r>
      <w:r>
        <w:t xml:space="preserve"> Imre Montágh: </w:t>
      </w:r>
      <w:r>
        <w:rPr>
          <w:i/>
          <w:iCs/>
        </w:rPr>
        <w:t xml:space="preserve">Mondjam vagy mutassam?! (Să spun, sau </w:t>
      </w:r>
      <w:proofErr w:type="gramStart"/>
      <w:r>
        <w:rPr>
          <w:i/>
          <w:iCs/>
        </w:rPr>
        <w:t>să arăt?!)</w:t>
      </w:r>
      <w:proofErr w:type="gramEnd"/>
      <w:r>
        <w:rPr>
          <w:i/>
          <w:iCs/>
        </w:rPr>
        <w:t>,</w:t>
      </w:r>
      <w:r>
        <w:t xml:space="preserve"> Budapesta, Holnap, 2001. 77.</w:t>
      </w:r>
    </w:p>
  </w:footnote>
  <w:footnote w:id="4">
    <w:p w:rsidR="00804C9D" w:rsidRPr="00C332DF" w:rsidRDefault="00804C9D" w:rsidP="00804C9D">
      <w:pPr>
        <w:pStyle w:val="FootnoteText"/>
      </w:pPr>
      <w:r>
        <w:rPr>
          <w:rStyle w:val="FootnoteReference"/>
        </w:rPr>
        <w:footnoteRef/>
      </w:r>
      <w:r>
        <w:t xml:space="preserve"> Mária Gósy: </w:t>
      </w:r>
      <w:r>
        <w:rPr>
          <w:i/>
          <w:iCs/>
        </w:rPr>
        <w:t>Fonetika, a beszéd tudománya (Fonetica, ştiinţa vorbirii)</w:t>
      </w:r>
      <w:r>
        <w:t>, Budapesta, Editura Osiris, 2004. 182-183.</w:t>
      </w:r>
    </w:p>
    <w:p w:rsidR="00804C9D" w:rsidRPr="00804C9D" w:rsidRDefault="00804C9D">
      <w:pPr>
        <w:pStyle w:val="FootnoteText"/>
        <w:rPr>
          <w:lang w:val="hu-HU"/>
        </w:rPr>
      </w:pPr>
    </w:p>
  </w:footnote>
  <w:footnote w:id="5">
    <w:p w:rsidR="00B63B55" w:rsidRPr="00B63B55" w:rsidRDefault="00B63B55">
      <w:pPr>
        <w:pStyle w:val="FootnoteText"/>
      </w:pPr>
      <w:r>
        <w:rPr>
          <w:rStyle w:val="FootnoteReference"/>
        </w:rPr>
        <w:footnoteRef/>
      </w:r>
      <w:r>
        <w:t xml:space="preserve"> Mária Gósy: </w:t>
      </w:r>
      <w:r>
        <w:rPr>
          <w:i/>
          <w:iCs/>
        </w:rPr>
        <w:t>Pszicholingvisztika (Psiholingvistică)</w:t>
      </w:r>
      <w:r>
        <w:t>, Budapesta, Editura Osiris, 2005. 148-149.</w:t>
      </w:r>
    </w:p>
  </w:footnote>
  <w:footnote w:id="6">
    <w:p w:rsidR="00DC5BCB" w:rsidRPr="00DC5BCB" w:rsidRDefault="00DC5BCB">
      <w:pPr>
        <w:pStyle w:val="FootnoteText"/>
        <w:rPr>
          <w:lang w:val="hu-HU"/>
        </w:rPr>
      </w:pPr>
      <w:r>
        <w:rPr>
          <w:rStyle w:val="FootnoteReference"/>
        </w:rPr>
        <w:footnoteRef/>
      </w:r>
      <w:r>
        <w:t xml:space="preserve"> Imre Montágh: </w:t>
      </w:r>
      <w:r>
        <w:rPr>
          <w:i/>
          <w:iCs/>
        </w:rPr>
        <w:t xml:space="preserve">Nyelvművesség. </w:t>
      </w:r>
      <w:proofErr w:type="gramStart"/>
      <w:r>
        <w:rPr>
          <w:i/>
          <w:iCs/>
        </w:rPr>
        <w:t>A beszéd művészete (Clutivarea limbii.</w:t>
      </w:r>
      <w:proofErr w:type="gramEnd"/>
      <w:r>
        <w:rPr>
          <w:i/>
          <w:iCs/>
        </w:rPr>
        <w:t xml:space="preserve"> </w:t>
      </w:r>
      <w:proofErr w:type="gramStart"/>
      <w:r>
        <w:rPr>
          <w:i/>
          <w:iCs/>
        </w:rPr>
        <w:t>Arta vorbirii)</w:t>
      </w:r>
      <w:r>
        <w:t>, Budapesta, Editura Múzsák, 1989.</w:t>
      </w:r>
      <w:proofErr w:type="gramEnd"/>
      <w:r>
        <w:t xml:space="preserve"> 27-28.</w:t>
      </w:r>
    </w:p>
  </w:footnote>
  <w:footnote w:id="7">
    <w:p w:rsidR="007E5DB7" w:rsidRPr="007E5DB7" w:rsidRDefault="007E5DB7">
      <w:pPr>
        <w:pStyle w:val="FootnoteText"/>
        <w:rPr>
          <w:lang w:val="hu-HU"/>
        </w:rPr>
      </w:pPr>
      <w:r>
        <w:rPr>
          <w:rStyle w:val="FootnoteReference"/>
        </w:rPr>
        <w:footnoteRef/>
      </w:r>
      <w:r>
        <w:t xml:space="preserve"> Judith Butler: </w:t>
      </w:r>
      <w:r>
        <w:rPr>
          <w:i/>
          <w:iCs/>
        </w:rPr>
        <w:t>Jelentős testek (Trupuri semnificative)</w:t>
      </w:r>
      <w:r>
        <w:t>, Budapesta, Editura Ú-M-K, 2005. 26</w:t>
      </w:r>
      <w:r w:rsidR="006465BD">
        <w:t>.</w:t>
      </w:r>
    </w:p>
  </w:footnote>
  <w:footnote w:id="8">
    <w:p w:rsidR="005D113E" w:rsidRPr="005D113E" w:rsidRDefault="005D113E">
      <w:pPr>
        <w:pStyle w:val="FootnoteText"/>
        <w:rPr>
          <w:lang w:val="hu-HU"/>
        </w:rPr>
      </w:pPr>
      <w:r>
        <w:rPr>
          <w:rStyle w:val="FootnoteReference"/>
        </w:rPr>
        <w:footnoteRef/>
      </w:r>
      <w:r w:rsidR="00571074">
        <w:t xml:space="preserve">Erika Fischer-Lichte: </w:t>
      </w:r>
      <w:r w:rsidR="00571074">
        <w:rPr>
          <w:i/>
          <w:iCs/>
        </w:rPr>
        <w:t>A performativitás esztétikája (Estetica performanţei)</w:t>
      </w:r>
      <w:r w:rsidR="00571074">
        <w:t>, Budapesta, Editura Balassi, 2009.</w:t>
      </w:r>
    </w:p>
  </w:footnote>
  <w:footnote w:id="9">
    <w:p w:rsidR="00A7454C" w:rsidRPr="00A7454C" w:rsidRDefault="00A7454C">
      <w:pPr>
        <w:pStyle w:val="FootnoteText"/>
        <w:rPr>
          <w:lang w:val="hu-HU"/>
        </w:rPr>
      </w:pPr>
      <w:r>
        <w:rPr>
          <w:rStyle w:val="FootnoteReference"/>
        </w:rPr>
        <w:footnoteRef/>
      </w:r>
      <w:r>
        <w:t xml:space="preserve"> Ferdinand de Saussure: </w:t>
      </w:r>
      <w:r>
        <w:rPr>
          <w:i/>
          <w:iCs/>
        </w:rPr>
        <w:t xml:space="preserve">Bevezetés </w:t>
      </w:r>
      <w:proofErr w:type="gramStart"/>
      <w:r>
        <w:rPr>
          <w:i/>
          <w:iCs/>
        </w:rPr>
        <w:t>az</w:t>
      </w:r>
      <w:proofErr w:type="gramEnd"/>
      <w:r>
        <w:rPr>
          <w:i/>
          <w:iCs/>
        </w:rPr>
        <w:t xml:space="preserve"> általános nyelvészetbe (Introducere în lingvistica generală)</w:t>
      </w:r>
      <w:r>
        <w:t>, Budapesta, Editura Corvina, 1997. 48</w:t>
      </w:r>
      <w:r w:rsidR="00DF1D8B">
        <w:t>.</w:t>
      </w:r>
    </w:p>
  </w:footnote>
  <w:footnote w:id="10">
    <w:p w:rsidR="001C40D2" w:rsidRPr="001C40D2" w:rsidRDefault="001C40D2">
      <w:pPr>
        <w:pStyle w:val="FootnoteText"/>
        <w:rPr>
          <w:lang w:val="hu-HU"/>
        </w:rPr>
      </w:pPr>
      <w:r>
        <w:rPr>
          <w:rStyle w:val="FootnoteReference"/>
        </w:rPr>
        <w:footnoteRef/>
      </w:r>
      <w:r>
        <w:t xml:space="preserve"> Iván Fónagy – Klára Magdics:</w:t>
      </w:r>
      <w:r>
        <w:rPr>
          <w:i/>
          <w:iCs/>
        </w:rPr>
        <w:t xml:space="preserve"> A </w:t>
      </w:r>
      <w:proofErr w:type="gramStart"/>
      <w:r>
        <w:rPr>
          <w:i/>
          <w:iCs/>
        </w:rPr>
        <w:t>magyar</w:t>
      </w:r>
      <w:proofErr w:type="gramEnd"/>
      <w:r>
        <w:rPr>
          <w:i/>
          <w:iCs/>
        </w:rPr>
        <w:t xml:space="preserve"> beszéd dallama (Melodia vorbirii maghiare), </w:t>
      </w:r>
      <w:r>
        <w:t>Budapesta, Editura Akadémiai, 1967. 27.</w:t>
      </w:r>
    </w:p>
  </w:footnote>
  <w:footnote w:id="11">
    <w:p w:rsidR="00487EBA" w:rsidRPr="00487EBA" w:rsidRDefault="00487EBA">
      <w:pPr>
        <w:pStyle w:val="FootnoteText"/>
        <w:rPr>
          <w:lang w:val="hu-HU"/>
        </w:rPr>
      </w:pPr>
      <w:r>
        <w:rPr>
          <w:rStyle w:val="FootnoteReference"/>
        </w:rPr>
        <w:footnoteRef/>
      </w:r>
      <w:r>
        <w:t xml:space="preserve"> Mária Gósy: </w:t>
      </w:r>
      <w:r>
        <w:rPr>
          <w:i/>
          <w:iCs/>
        </w:rPr>
        <w:t>Pszicholingvisztika (Psiholingvistică)</w:t>
      </w:r>
      <w:r>
        <w:t>, 60.</w:t>
      </w:r>
    </w:p>
  </w:footnote>
  <w:footnote w:id="12">
    <w:p w:rsidR="00943EA8" w:rsidRPr="00943EA8" w:rsidRDefault="00943EA8">
      <w:pPr>
        <w:pStyle w:val="FootnoteText"/>
        <w:rPr>
          <w:lang w:val="hu-HU"/>
        </w:rPr>
      </w:pPr>
      <w:r>
        <w:rPr>
          <w:rStyle w:val="FootnoteReference"/>
        </w:rPr>
        <w:footnoteRef/>
      </w:r>
      <w:r>
        <w:t xml:space="preserve"> Geoffrey A.Dudley: </w:t>
      </w:r>
      <w:r>
        <w:rPr>
          <w:i/>
          <w:iCs/>
        </w:rPr>
        <w:t>A rögzítés és a felidézés hatékony technikája (Tehnica eficientă a re</w:t>
      </w:r>
      <w:r>
        <w:rPr>
          <w:i/>
          <w:iCs/>
          <w:lang w:val="ro-RO"/>
        </w:rPr>
        <w:t>ţineri</w:t>
      </w:r>
      <w:r>
        <w:rPr>
          <w:i/>
          <w:iCs/>
        </w:rPr>
        <w:t>i şi evocării)</w:t>
      </w:r>
      <w:r>
        <w:t>, Budapesta, Editura Bioenergetic, 2011. 80-81.</w:t>
      </w:r>
    </w:p>
  </w:footnote>
  <w:footnote w:id="13">
    <w:p w:rsidR="0040573C" w:rsidRPr="0040573C" w:rsidRDefault="0040573C">
      <w:pPr>
        <w:pStyle w:val="FootnoteText"/>
        <w:rPr>
          <w:lang w:val="hu-HU"/>
        </w:rPr>
      </w:pPr>
      <w:r>
        <w:rPr>
          <w:rStyle w:val="FootnoteReference"/>
        </w:rPr>
        <w:footnoteRef/>
      </w:r>
      <w:r>
        <w:t xml:space="preserve"> Mária Gósy: </w:t>
      </w:r>
      <w:r>
        <w:rPr>
          <w:i/>
          <w:iCs/>
        </w:rPr>
        <w:t>Pszicholingvisztika (Psiholingvistică)</w:t>
      </w:r>
      <w:r>
        <w:t>, 193-236.</w:t>
      </w:r>
    </w:p>
  </w:footnote>
  <w:footnote w:id="14">
    <w:p w:rsidR="00285A18" w:rsidRPr="00285A18" w:rsidRDefault="00285A18">
      <w:pPr>
        <w:pStyle w:val="FootnoteText"/>
        <w:rPr>
          <w:lang w:val="hu-HU"/>
        </w:rPr>
      </w:pPr>
      <w:r>
        <w:rPr>
          <w:rStyle w:val="FootnoteReference"/>
        </w:rPr>
        <w:footnoteRef/>
      </w:r>
      <w:r>
        <w:t xml:space="preserve"> Wilhelm von Humbolt: </w:t>
      </w:r>
      <w:r>
        <w:rPr>
          <w:i/>
          <w:iCs/>
        </w:rPr>
        <w:t>Válogatott írásai (Scrieri alese)</w:t>
      </w:r>
      <w:r>
        <w:t>, Budapesta, Editura Európa, 1985. 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71" w:rsidRDefault="008075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71" w:rsidRDefault="008075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71" w:rsidRDefault="008075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E388C"/>
    <w:multiLevelType w:val="hybridMultilevel"/>
    <w:tmpl w:val="033A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10302"/>
    <w:multiLevelType w:val="hybridMultilevel"/>
    <w:tmpl w:val="5000990A"/>
    <w:lvl w:ilvl="0" w:tplc="89EA75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B76D4F"/>
    <w:rsid w:val="0002241E"/>
    <w:rsid w:val="00023539"/>
    <w:rsid w:val="000431F9"/>
    <w:rsid w:val="00055B25"/>
    <w:rsid w:val="00071BA1"/>
    <w:rsid w:val="00073718"/>
    <w:rsid w:val="000805F1"/>
    <w:rsid w:val="00097F80"/>
    <w:rsid w:val="000A35FA"/>
    <w:rsid w:val="000C24E0"/>
    <w:rsid w:val="000C4F9D"/>
    <w:rsid w:val="00100EC9"/>
    <w:rsid w:val="00102264"/>
    <w:rsid w:val="0011394E"/>
    <w:rsid w:val="0011614A"/>
    <w:rsid w:val="00123D34"/>
    <w:rsid w:val="00124F39"/>
    <w:rsid w:val="001271A0"/>
    <w:rsid w:val="0013335D"/>
    <w:rsid w:val="00161A62"/>
    <w:rsid w:val="00172FED"/>
    <w:rsid w:val="00195DFF"/>
    <w:rsid w:val="001A6FE9"/>
    <w:rsid w:val="001B4C42"/>
    <w:rsid w:val="001C40D2"/>
    <w:rsid w:val="001F141A"/>
    <w:rsid w:val="001F2F56"/>
    <w:rsid w:val="001F3AEA"/>
    <w:rsid w:val="001F6CCC"/>
    <w:rsid w:val="00216363"/>
    <w:rsid w:val="002167B6"/>
    <w:rsid w:val="00235067"/>
    <w:rsid w:val="0024533D"/>
    <w:rsid w:val="00246B32"/>
    <w:rsid w:val="002479A9"/>
    <w:rsid w:val="00257B2A"/>
    <w:rsid w:val="00260D4B"/>
    <w:rsid w:val="00264199"/>
    <w:rsid w:val="0027233D"/>
    <w:rsid w:val="00285A18"/>
    <w:rsid w:val="00286936"/>
    <w:rsid w:val="00286BDE"/>
    <w:rsid w:val="002938F6"/>
    <w:rsid w:val="002A157A"/>
    <w:rsid w:val="002A20F7"/>
    <w:rsid w:val="002A6E3F"/>
    <w:rsid w:val="002A77FB"/>
    <w:rsid w:val="002B39A3"/>
    <w:rsid w:val="002C03B1"/>
    <w:rsid w:val="002C7CA2"/>
    <w:rsid w:val="002D1553"/>
    <w:rsid w:val="002D1E29"/>
    <w:rsid w:val="002E3EC0"/>
    <w:rsid w:val="002F5E07"/>
    <w:rsid w:val="00303C85"/>
    <w:rsid w:val="00324E38"/>
    <w:rsid w:val="003326AC"/>
    <w:rsid w:val="0033278F"/>
    <w:rsid w:val="00334163"/>
    <w:rsid w:val="003613EF"/>
    <w:rsid w:val="00365CDA"/>
    <w:rsid w:val="00367D36"/>
    <w:rsid w:val="003704AB"/>
    <w:rsid w:val="00380A23"/>
    <w:rsid w:val="00383B77"/>
    <w:rsid w:val="00392501"/>
    <w:rsid w:val="003B0876"/>
    <w:rsid w:val="003D4CA3"/>
    <w:rsid w:val="003D65BA"/>
    <w:rsid w:val="003E1507"/>
    <w:rsid w:val="003E175D"/>
    <w:rsid w:val="003E287A"/>
    <w:rsid w:val="003E341C"/>
    <w:rsid w:val="003E7CA4"/>
    <w:rsid w:val="003F5C66"/>
    <w:rsid w:val="003F5F68"/>
    <w:rsid w:val="00401396"/>
    <w:rsid w:val="004020C5"/>
    <w:rsid w:val="00405075"/>
    <w:rsid w:val="0040553A"/>
    <w:rsid w:val="0040573C"/>
    <w:rsid w:val="00406903"/>
    <w:rsid w:val="00406BE3"/>
    <w:rsid w:val="00423BD2"/>
    <w:rsid w:val="0042686D"/>
    <w:rsid w:val="0042776A"/>
    <w:rsid w:val="00443BE6"/>
    <w:rsid w:val="00447800"/>
    <w:rsid w:val="00472CA4"/>
    <w:rsid w:val="00475911"/>
    <w:rsid w:val="00487EBA"/>
    <w:rsid w:val="00491C20"/>
    <w:rsid w:val="004A325E"/>
    <w:rsid w:val="004B0CF7"/>
    <w:rsid w:val="004B23D1"/>
    <w:rsid w:val="004B4543"/>
    <w:rsid w:val="004C18A6"/>
    <w:rsid w:val="004C206E"/>
    <w:rsid w:val="004C2589"/>
    <w:rsid w:val="004E0019"/>
    <w:rsid w:val="004E2FF6"/>
    <w:rsid w:val="004E56B2"/>
    <w:rsid w:val="004F5423"/>
    <w:rsid w:val="005011B3"/>
    <w:rsid w:val="00514E43"/>
    <w:rsid w:val="005433D8"/>
    <w:rsid w:val="00544AFB"/>
    <w:rsid w:val="00562AF5"/>
    <w:rsid w:val="00571074"/>
    <w:rsid w:val="0057638C"/>
    <w:rsid w:val="005B78ED"/>
    <w:rsid w:val="005D113E"/>
    <w:rsid w:val="005E7F4C"/>
    <w:rsid w:val="005F7E0F"/>
    <w:rsid w:val="006013D8"/>
    <w:rsid w:val="006017C7"/>
    <w:rsid w:val="00602B7B"/>
    <w:rsid w:val="00607AA3"/>
    <w:rsid w:val="00624164"/>
    <w:rsid w:val="00624AA1"/>
    <w:rsid w:val="00637D74"/>
    <w:rsid w:val="006465BD"/>
    <w:rsid w:val="006503DA"/>
    <w:rsid w:val="006576DA"/>
    <w:rsid w:val="00662C7F"/>
    <w:rsid w:val="00667623"/>
    <w:rsid w:val="00684B9D"/>
    <w:rsid w:val="006B232B"/>
    <w:rsid w:val="006B2E99"/>
    <w:rsid w:val="006C303D"/>
    <w:rsid w:val="006C37D5"/>
    <w:rsid w:val="006C5028"/>
    <w:rsid w:val="006C56B9"/>
    <w:rsid w:val="006C5958"/>
    <w:rsid w:val="006D0C20"/>
    <w:rsid w:val="006E71A9"/>
    <w:rsid w:val="006F37F5"/>
    <w:rsid w:val="0070198F"/>
    <w:rsid w:val="00702DD6"/>
    <w:rsid w:val="00711A29"/>
    <w:rsid w:val="00714A59"/>
    <w:rsid w:val="00722DF3"/>
    <w:rsid w:val="007363AE"/>
    <w:rsid w:val="007500DA"/>
    <w:rsid w:val="00751F38"/>
    <w:rsid w:val="00774D03"/>
    <w:rsid w:val="007842E4"/>
    <w:rsid w:val="007B1856"/>
    <w:rsid w:val="007B7C4D"/>
    <w:rsid w:val="007C3B1C"/>
    <w:rsid w:val="007E072A"/>
    <w:rsid w:val="007E5DB7"/>
    <w:rsid w:val="007F12BA"/>
    <w:rsid w:val="007F4FB8"/>
    <w:rsid w:val="007F6D18"/>
    <w:rsid w:val="00800055"/>
    <w:rsid w:val="00804C9D"/>
    <w:rsid w:val="008061B6"/>
    <w:rsid w:val="00807571"/>
    <w:rsid w:val="008101EA"/>
    <w:rsid w:val="00815A56"/>
    <w:rsid w:val="008455B0"/>
    <w:rsid w:val="008553A7"/>
    <w:rsid w:val="00892B92"/>
    <w:rsid w:val="008972DD"/>
    <w:rsid w:val="008A1117"/>
    <w:rsid w:val="008E1B0F"/>
    <w:rsid w:val="008E7167"/>
    <w:rsid w:val="00911AFA"/>
    <w:rsid w:val="00923B17"/>
    <w:rsid w:val="00937C7E"/>
    <w:rsid w:val="00943EA8"/>
    <w:rsid w:val="009764B9"/>
    <w:rsid w:val="00980B26"/>
    <w:rsid w:val="0098404E"/>
    <w:rsid w:val="009903FC"/>
    <w:rsid w:val="009B7B52"/>
    <w:rsid w:val="009D309B"/>
    <w:rsid w:val="009D6ADA"/>
    <w:rsid w:val="009D7E24"/>
    <w:rsid w:val="009F2662"/>
    <w:rsid w:val="009F6F02"/>
    <w:rsid w:val="00A33704"/>
    <w:rsid w:val="00A40758"/>
    <w:rsid w:val="00A45615"/>
    <w:rsid w:val="00A462E3"/>
    <w:rsid w:val="00A55853"/>
    <w:rsid w:val="00A5760A"/>
    <w:rsid w:val="00A618F8"/>
    <w:rsid w:val="00A63BAA"/>
    <w:rsid w:val="00A66400"/>
    <w:rsid w:val="00A7454C"/>
    <w:rsid w:val="00A77354"/>
    <w:rsid w:val="00A8079D"/>
    <w:rsid w:val="00A82EA2"/>
    <w:rsid w:val="00A85810"/>
    <w:rsid w:val="00A87AB6"/>
    <w:rsid w:val="00A900E6"/>
    <w:rsid w:val="00A95A35"/>
    <w:rsid w:val="00AA3D07"/>
    <w:rsid w:val="00AC598B"/>
    <w:rsid w:val="00AD5814"/>
    <w:rsid w:val="00AD671E"/>
    <w:rsid w:val="00AD79D5"/>
    <w:rsid w:val="00AF38C4"/>
    <w:rsid w:val="00AF6A0E"/>
    <w:rsid w:val="00B15E87"/>
    <w:rsid w:val="00B336B3"/>
    <w:rsid w:val="00B5222F"/>
    <w:rsid w:val="00B53CC0"/>
    <w:rsid w:val="00B63B55"/>
    <w:rsid w:val="00B65D12"/>
    <w:rsid w:val="00B7053F"/>
    <w:rsid w:val="00B71E6B"/>
    <w:rsid w:val="00B76D4F"/>
    <w:rsid w:val="00B95219"/>
    <w:rsid w:val="00BA2ECA"/>
    <w:rsid w:val="00BB1866"/>
    <w:rsid w:val="00BC7232"/>
    <w:rsid w:val="00BE6EA3"/>
    <w:rsid w:val="00C0478C"/>
    <w:rsid w:val="00C3110C"/>
    <w:rsid w:val="00C321E8"/>
    <w:rsid w:val="00C405C3"/>
    <w:rsid w:val="00C44383"/>
    <w:rsid w:val="00C475AD"/>
    <w:rsid w:val="00C56D69"/>
    <w:rsid w:val="00C72936"/>
    <w:rsid w:val="00C82BC4"/>
    <w:rsid w:val="00C93CF8"/>
    <w:rsid w:val="00C9526F"/>
    <w:rsid w:val="00C9550F"/>
    <w:rsid w:val="00CC1638"/>
    <w:rsid w:val="00CD4F35"/>
    <w:rsid w:val="00CF607B"/>
    <w:rsid w:val="00D14362"/>
    <w:rsid w:val="00D23913"/>
    <w:rsid w:val="00D24E1B"/>
    <w:rsid w:val="00D26FF4"/>
    <w:rsid w:val="00D30B36"/>
    <w:rsid w:val="00D421ED"/>
    <w:rsid w:val="00D64126"/>
    <w:rsid w:val="00D73E28"/>
    <w:rsid w:val="00D968F7"/>
    <w:rsid w:val="00DA381A"/>
    <w:rsid w:val="00DC1A59"/>
    <w:rsid w:val="00DC4CA6"/>
    <w:rsid w:val="00DC5BCB"/>
    <w:rsid w:val="00DD1803"/>
    <w:rsid w:val="00DD4E05"/>
    <w:rsid w:val="00DF035E"/>
    <w:rsid w:val="00DF1D8B"/>
    <w:rsid w:val="00E26F5A"/>
    <w:rsid w:val="00E43AFD"/>
    <w:rsid w:val="00E47B4F"/>
    <w:rsid w:val="00E522E7"/>
    <w:rsid w:val="00E60797"/>
    <w:rsid w:val="00E73B12"/>
    <w:rsid w:val="00E76A86"/>
    <w:rsid w:val="00E84321"/>
    <w:rsid w:val="00E950CC"/>
    <w:rsid w:val="00EB3BA8"/>
    <w:rsid w:val="00EB4454"/>
    <w:rsid w:val="00EC222D"/>
    <w:rsid w:val="00EC5F27"/>
    <w:rsid w:val="00EC6DC8"/>
    <w:rsid w:val="00ED38C6"/>
    <w:rsid w:val="00EE0013"/>
    <w:rsid w:val="00EF2FE7"/>
    <w:rsid w:val="00EF68BC"/>
    <w:rsid w:val="00F06AB3"/>
    <w:rsid w:val="00F23EB9"/>
    <w:rsid w:val="00F27950"/>
    <w:rsid w:val="00F311D9"/>
    <w:rsid w:val="00F33B2D"/>
    <w:rsid w:val="00F353A5"/>
    <w:rsid w:val="00F35970"/>
    <w:rsid w:val="00F47D3D"/>
    <w:rsid w:val="00F47D94"/>
    <w:rsid w:val="00F5380C"/>
    <w:rsid w:val="00F6215C"/>
    <w:rsid w:val="00F6245B"/>
    <w:rsid w:val="00F71672"/>
    <w:rsid w:val="00F72A82"/>
    <w:rsid w:val="00F81BF2"/>
    <w:rsid w:val="00F82760"/>
    <w:rsid w:val="00F93FF9"/>
    <w:rsid w:val="00F949FB"/>
    <w:rsid w:val="00FB54F5"/>
    <w:rsid w:val="00FC48DF"/>
    <w:rsid w:val="00FC7804"/>
    <w:rsid w:val="00FD29E6"/>
    <w:rsid w:val="00FD7609"/>
    <w:rsid w:val="00FE0FF1"/>
    <w:rsid w:val="00FE677D"/>
    <w:rsid w:val="00FF4277"/>
    <w:rsid w:val="00FF5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67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CA2"/>
  </w:style>
  <w:style w:type="paragraph" w:styleId="Footer">
    <w:name w:val="footer"/>
    <w:basedOn w:val="Normal"/>
    <w:link w:val="FooterChar"/>
    <w:uiPriority w:val="99"/>
    <w:unhideWhenUsed/>
    <w:rsid w:val="002C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CA2"/>
  </w:style>
  <w:style w:type="paragraph" w:styleId="ListParagraph">
    <w:name w:val="List Paragraph"/>
    <w:basedOn w:val="Normal"/>
    <w:uiPriority w:val="34"/>
    <w:qFormat/>
    <w:rsid w:val="00A63BAA"/>
    <w:pPr>
      <w:ind w:left="720"/>
      <w:contextualSpacing/>
    </w:pPr>
  </w:style>
  <w:style w:type="paragraph" w:styleId="EndnoteText">
    <w:name w:val="endnote text"/>
    <w:basedOn w:val="Normal"/>
    <w:link w:val="EndnoteTextChar"/>
    <w:uiPriority w:val="99"/>
    <w:semiHidden/>
    <w:unhideWhenUsed/>
    <w:rsid w:val="005763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638C"/>
    <w:rPr>
      <w:sz w:val="20"/>
      <w:szCs w:val="20"/>
    </w:rPr>
  </w:style>
  <w:style w:type="character" w:styleId="EndnoteReference">
    <w:name w:val="endnote reference"/>
    <w:basedOn w:val="DefaultParagraphFont"/>
    <w:uiPriority w:val="99"/>
    <w:semiHidden/>
    <w:unhideWhenUsed/>
    <w:rsid w:val="0057638C"/>
    <w:rPr>
      <w:vertAlign w:val="superscript"/>
    </w:rPr>
  </w:style>
  <w:style w:type="paragraph" w:styleId="FootnoteText">
    <w:name w:val="footnote text"/>
    <w:basedOn w:val="Normal"/>
    <w:link w:val="FootnoteTextChar"/>
    <w:semiHidden/>
    <w:unhideWhenUsed/>
    <w:rsid w:val="003326AC"/>
    <w:pPr>
      <w:spacing w:after="0" w:line="240" w:lineRule="auto"/>
    </w:pPr>
    <w:rPr>
      <w:sz w:val="20"/>
      <w:szCs w:val="20"/>
    </w:rPr>
  </w:style>
  <w:style w:type="character" w:customStyle="1" w:styleId="FootnoteTextChar">
    <w:name w:val="Footnote Text Char"/>
    <w:basedOn w:val="DefaultParagraphFont"/>
    <w:link w:val="FootnoteText"/>
    <w:semiHidden/>
    <w:rsid w:val="003326AC"/>
    <w:rPr>
      <w:sz w:val="20"/>
      <w:szCs w:val="20"/>
    </w:rPr>
  </w:style>
  <w:style w:type="character" w:styleId="FootnoteReference">
    <w:name w:val="footnote reference"/>
    <w:basedOn w:val="DefaultParagraphFont"/>
    <w:semiHidden/>
    <w:unhideWhenUsed/>
    <w:rsid w:val="003326AC"/>
    <w:rPr>
      <w:vertAlign w:val="superscript"/>
    </w:rPr>
  </w:style>
  <w:style w:type="paragraph" w:customStyle="1" w:styleId="szoveg">
    <w:name w:val="szoveg"/>
    <w:basedOn w:val="Normal"/>
    <w:rsid w:val="0011394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93FF9"/>
    <w:pPr>
      <w:spacing w:after="0" w:line="240" w:lineRule="auto"/>
    </w:pPr>
  </w:style>
  <w:style w:type="paragraph" w:styleId="NormalWeb">
    <w:name w:val="Normal (Web)"/>
    <w:basedOn w:val="Normal"/>
    <w:uiPriority w:val="99"/>
    <w:unhideWhenUsed/>
    <w:rsid w:val="007B185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D6ADA"/>
    <w:rPr>
      <w:sz w:val="16"/>
      <w:szCs w:val="16"/>
    </w:rPr>
  </w:style>
  <w:style w:type="table" w:styleId="TableGrid">
    <w:name w:val="Table Grid"/>
    <w:basedOn w:val="TableNormal"/>
    <w:uiPriority w:val="59"/>
    <w:rsid w:val="009D6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C7CA2"/>
    <w:pPr>
      <w:tabs>
        <w:tab w:val="center" w:pos="4680"/>
        <w:tab w:val="right" w:pos="9360"/>
      </w:tabs>
      <w:spacing w:after="0" w:line="240" w:lineRule="auto"/>
    </w:pPr>
  </w:style>
  <w:style w:type="character" w:customStyle="1" w:styleId="lfejChar">
    <w:name w:val="Élőfej Char"/>
    <w:basedOn w:val="Bekezdsalapbettpusa"/>
    <w:link w:val="lfej"/>
    <w:uiPriority w:val="99"/>
    <w:rsid w:val="002C7CA2"/>
  </w:style>
  <w:style w:type="paragraph" w:styleId="llb">
    <w:name w:val="footer"/>
    <w:basedOn w:val="Norml"/>
    <w:link w:val="llbChar"/>
    <w:uiPriority w:val="99"/>
    <w:unhideWhenUsed/>
    <w:rsid w:val="002C7CA2"/>
    <w:pPr>
      <w:tabs>
        <w:tab w:val="center" w:pos="4680"/>
        <w:tab w:val="right" w:pos="9360"/>
      </w:tabs>
      <w:spacing w:after="0" w:line="240" w:lineRule="auto"/>
    </w:pPr>
  </w:style>
  <w:style w:type="character" w:customStyle="1" w:styleId="llbChar">
    <w:name w:val="Élőláb Char"/>
    <w:basedOn w:val="Bekezdsalapbettpusa"/>
    <w:link w:val="llb"/>
    <w:uiPriority w:val="99"/>
    <w:rsid w:val="002C7CA2"/>
  </w:style>
  <w:style w:type="paragraph" w:styleId="Listaszerbekezds">
    <w:name w:val="List Paragraph"/>
    <w:basedOn w:val="Norml"/>
    <w:uiPriority w:val="34"/>
    <w:qFormat/>
    <w:rsid w:val="00A63BAA"/>
    <w:pPr>
      <w:ind w:left="720"/>
      <w:contextualSpacing/>
    </w:pPr>
  </w:style>
  <w:style w:type="paragraph" w:styleId="Vgjegyzetszvege">
    <w:name w:val="endnote text"/>
    <w:basedOn w:val="Norml"/>
    <w:link w:val="VgjegyzetszvegeChar"/>
    <w:uiPriority w:val="99"/>
    <w:semiHidden/>
    <w:unhideWhenUsed/>
    <w:rsid w:val="0057638C"/>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57638C"/>
    <w:rPr>
      <w:sz w:val="20"/>
      <w:szCs w:val="20"/>
    </w:rPr>
  </w:style>
  <w:style w:type="character" w:styleId="Vgjegyzet-hivatkozs">
    <w:name w:val="endnote reference"/>
    <w:basedOn w:val="Bekezdsalapbettpusa"/>
    <w:uiPriority w:val="99"/>
    <w:semiHidden/>
    <w:unhideWhenUsed/>
    <w:rsid w:val="0057638C"/>
    <w:rPr>
      <w:vertAlign w:val="superscript"/>
    </w:rPr>
  </w:style>
  <w:style w:type="paragraph" w:styleId="Lbjegyzetszveg">
    <w:name w:val="footnote text"/>
    <w:basedOn w:val="Norml"/>
    <w:link w:val="LbjegyzetszvegChar"/>
    <w:semiHidden/>
    <w:unhideWhenUsed/>
    <w:rsid w:val="003326AC"/>
    <w:pPr>
      <w:spacing w:after="0" w:line="240" w:lineRule="auto"/>
    </w:pPr>
    <w:rPr>
      <w:sz w:val="20"/>
      <w:szCs w:val="20"/>
    </w:rPr>
  </w:style>
  <w:style w:type="character" w:customStyle="1" w:styleId="LbjegyzetszvegChar">
    <w:name w:val="Lábjegyzetszöveg Char"/>
    <w:basedOn w:val="Bekezdsalapbettpusa"/>
    <w:link w:val="Lbjegyzetszveg"/>
    <w:semiHidden/>
    <w:rsid w:val="003326AC"/>
    <w:rPr>
      <w:sz w:val="20"/>
      <w:szCs w:val="20"/>
    </w:rPr>
  </w:style>
  <w:style w:type="character" w:styleId="Lbjegyzet-hivatkozs">
    <w:name w:val="footnote reference"/>
    <w:basedOn w:val="Bekezdsalapbettpusa"/>
    <w:semiHidden/>
    <w:unhideWhenUsed/>
    <w:rsid w:val="003326AC"/>
    <w:rPr>
      <w:vertAlign w:val="superscript"/>
    </w:rPr>
  </w:style>
  <w:style w:type="paragraph" w:customStyle="1" w:styleId="szoveg">
    <w:name w:val="szoveg"/>
    <w:basedOn w:val="Norml"/>
    <w:rsid w:val="0011394E"/>
    <w:pPr>
      <w:spacing w:before="100" w:beforeAutospacing="1" w:after="100" w:afterAutospacing="1" w:line="240" w:lineRule="auto"/>
    </w:pPr>
    <w:rPr>
      <w:rFonts w:ascii="Times New Roman" w:eastAsia="Times New Roman" w:hAnsi="Times New Roman" w:cs="Times New Roman"/>
      <w:sz w:val="24"/>
      <w:szCs w:val="24"/>
    </w:rPr>
  </w:style>
  <w:style w:type="paragraph" w:styleId="Nincstrkz">
    <w:name w:val="No Spacing"/>
    <w:uiPriority w:val="1"/>
    <w:qFormat/>
    <w:rsid w:val="00F93FF9"/>
    <w:pPr>
      <w:spacing w:after="0" w:line="240" w:lineRule="auto"/>
    </w:pPr>
  </w:style>
  <w:style w:type="paragraph" w:styleId="NormlWeb">
    <w:name w:val="Normal (Web)"/>
    <w:basedOn w:val="Norml"/>
    <w:uiPriority w:val="99"/>
    <w:unhideWhenUsed/>
    <w:rsid w:val="007B1856"/>
    <w:pPr>
      <w:spacing w:before="100" w:beforeAutospacing="1" w:after="100" w:afterAutospacing="1" w:line="240" w:lineRule="auto"/>
    </w:pPr>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sid w:val="009D6ADA"/>
    <w:rPr>
      <w:sz w:val="16"/>
      <w:szCs w:val="16"/>
    </w:rPr>
  </w:style>
  <w:style w:type="table" w:styleId="Rcsostblzat">
    <w:name w:val="Table Grid"/>
    <w:basedOn w:val="Normltblzat"/>
    <w:uiPriority w:val="59"/>
    <w:rsid w:val="009D6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93CF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93C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762869">
      <w:bodyDiv w:val="1"/>
      <w:marLeft w:val="0"/>
      <w:marRight w:val="0"/>
      <w:marTop w:val="0"/>
      <w:marBottom w:val="0"/>
      <w:divBdr>
        <w:top w:val="none" w:sz="0" w:space="0" w:color="auto"/>
        <w:left w:val="none" w:sz="0" w:space="0" w:color="auto"/>
        <w:bottom w:val="none" w:sz="0" w:space="0" w:color="auto"/>
        <w:right w:val="none" w:sz="0" w:space="0" w:color="auto"/>
      </w:divBdr>
    </w:div>
    <w:div w:id="21018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06092-5848-4041-A91A-4117FF30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9800</Words>
  <Characters>55863</Characters>
  <Application>Microsoft Office Word</Application>
  <DocSecurity>0</DocSecurity>
  <Lines>465</Lines>
  <Paragraphs>131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Fanni</dc:creator>
  <cp:lastModifiedBy>Fanni</cp:lastModifiedBy>
  <cp:revision>50</cp:revision>
  <cp:lastPrinted>2014-09-05T11:20:00Z</cp:lastPrinted>
  <dcterms:created xsi:type="dcterms:W3CDTF">2014-10-16T07:05:00Z</dcterms:created>
  <dcterms:modified xsi:type="dcterms:W3CDTF">2014-10-16T14:20:00Z</dcterms:modified>
</cp:coreProperties>
</file>